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48"/>
          <w:szCs w:val="48"/>
        </w:rPr>
        <w:id w:val="461395414"/>
        <w:docPartObj>
          <w:docPartGallery w:val="Cover Pages"/>
          <w:docPartUnique/>
        </w:docPartObj>
      </w:sdtPr>
      <w:sdtEndPr>
        <w:rPr>
          <w:b/>
          <w:bCs/>
          <w:sz w:val="22"/>
          <w:szCs w:val="22"/>
        </w:rPr>
      </w:sdtEndPr>
      <w:sdtContent>
        <w:p w14:paraId="29DA1450" w14:textId="77777777" w:rsidR="00934455" w:rsidRDefault="00934455" w:rsidP="00934455">
          <w:pPr>
            <w:jc w:val="center"/>
          </w:pPr>
          <w:r w:rsidRPr="00FD5719">
            <w:rPr>
              <w:noProof/>
              <w:lang w:eastAsia="en-GB"/>
            </w:rPr>
            <w:drawing>
              <wp:inline distT="0" distB="0" distL="0" distR="0" wp14:anchorId="6FC7114B" wp14:editId="42EF6C2C">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2E4A08FF" w14:textId="442268A6" w:rsidR="00934455" w:rsidRPr="00934455" w:rsidRDefault="00934455" w:rsidP="00934455">
          <w:pPr>
            <w:jc w:val="center"/>
            <w:rPr>
              <w:b/>
              <w:sz w:val="52"/>
              <w:szCs w:val="56"/>
            </w:rPr>
          </w:pPr>
          <w:r w:rsidRPr="00934455">
            <w:rPr>
              <w:b/>
              <w:sz w:val="52"/>
              <w:szCs w:val="56"/>
            </w:rPr>
            <w:t>Personal, Social, Health Education (PSHE) Including RSHE Policy</w:t>
          </w:r>
        </w:p>
        <w:p w14:paraId="6947E07F" w14:textId="146319BE" w:rsidR="00934455" w:rsidRPr="00C055EA" w:rsidRDefault="00934455" w:rsidP="00934455">
          <w:pPr>
            <w:jc w:val="center"/>
            <w:rPr>
              <w:b/>
              <w:sz w:val="24"/>
              <w:szCs w:val="24"/>
            </w:rPr>
          </w:pPr>
          <w:r>
            <w:rPr>
              <w:b/>
              <w:sz w:val="24"/>
              <w:szCs w:val="24"/>
            </w:rPr>
            <w:t>February 202</w:t>
          </w:r>
          <w:r w:rsidR="005C7430">
            <w:rPr>
              <w:b/>
              <w:sz w:val="24"/>
              <w:szCs w:val="24"/>
            </w:rPr>
            <w:t>4</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934455" w:rsidRPr="00A440FD" w14:paraId="03DE251A" w14:textId="77777777" w:rsidTr="00E05842">
            <w:trPr>
              <w:trHeight w:val="230"/>
              <w:jc w:val="center"/>
            </w:trPr>
            <w:tc>
              <w:tcPr>
                <w:tcW w:w="2551" w:type="dxa"/>
              </w:tcPr>
              <w:p w14:paraId="057C5B61" w14:textId="77777777" w:rsidR="00934455" w:rsidRPr="00A440FD" w:rsidRDefault="00934455" w:rsidP="00E05842">
                <w:pPr>
                  <w:pStyle w:val="Default"/>
                  <w:rPr>
                    <w:sz w:val="22"/>
                    <w:szCs w:val="22"/>
                  </w:rPr>
                </w:pPr>
                <w:r w:rsidRPr="00A440FD">
                  <w:rPr>
                    <w:b/>
                    <w:bCs/>
                    <w:sz w:val="22"/>
                    <w:szCs w:val="22"/>
                  </w:rPr>
                  <w:t xml:space="preserve">Lead author/initiator(s): </w:t>
                </w:r>
              </w:p>
            </w:tc>
            <w:tc>
              <w:tcPr>
                <w:tcW w:w="4962" w:type="dxa"/>
                <w:vAlign w:val="center"/>
              </w:tcPr>
              <w:p w14:paraId="0ECA59A7" w14:textId="38DF53B5" w:rsidR="00934455" w:rsidRPr="00A440FD" w:rsidRDefault="005C7430" w:rsidP="00E05842">
                <w:pPr>
                  <w:pStyle w:val="Default"/>
                  <w:rPr>
                    <w:sz w:val="22"/>
                    <w:szCs w:val="22"/>
                  </w:rPr>
                </w:pPr>
                <w:r>
                  <w:rPr>
                    <w:sz w:val="22"/>
                    <w:szCs w:val="22"/>
                  </w:rPr>
                  <w:t>Claire Tomlin (PSHE lead)</w:t>
                </w:r>
              </w:p>
            </w:tc>
          </w:tr>
          <w:tr w:rsidR="00934455" w:rsidRPr="00A440FD" w14:paraId="632F3AE2" w14:textId="77777777" w:rsidTr="00E05842">
            <w:trPr>
              <w:trHeight w:val="104"/>
              <w:jc w:val="center"/>
            </w:trPr>
            <w:tc>
              <w:tcPr>
                <w:tcW w:w="2551" w:type="dxa"/>
              </w:tcPr>
              <w:p w14:paraId="7C420A38" w14:textId="77777777" w:rsidR="00934455" w:rsidRPr="00A440FD" w:rsidRDefault="00934455" w:rsidP="00E05842">
                <w:pPr>
                  <w:pStyle w:val="Default"/>
                  <w:rPr>
                    <w:sz w:val="22"/>
                    <w:szCs w:val="22"/>
                  </w:rPr>
                </w:pPr>
                <w:r w:rsidRPr="00A440FD">
                  <w:rPr>
                    <w:b/>
                    <w:bCs/>
                    <w:sz w:val="22"/>
                    <w:szCs w:val="22"/>
                  </w:rPr>
                  <w:t xml:space="preserve">Next Review Date: </w:t>
                </w:r>
              </w:p>
            </w:tc>
            <w:tc>
              <w:tcPr>
                <w:tcW w:w="4962" w:type="dxa"/>
              </w:tcPr>
              <w:p w14:paraId="0C8EF3E4" w14:textId="36371AEC" w:rsidR="00934455" w:rsidRPr="00A440FD" w:rsidRDefault="00090EB4" w:rsidP="00E05842">
                <w:pPr>
                  <w:pStyle w:val="Default"/>
                  <w:rPr>
                    <w:sz w:val="22"/>
                    <w:szCs w:val="22"/>
                  </w:rPr>
                </w:pPr>
                <w:r>
                  <w:rPr>
                    <w:sz w:val="22"/>
                    <w:szCs w:val="22"/>
                  </w:rPr>
                  <w:t>February 202</w:t>
                </w:r>
                <w:r w:rsidR="005C7430">
                  <w:rPr>
                    <w:sz w:val="22"/>
                    <w:szCs w:val="22"/>
                  </w:rPr>
                  <w:t>5</w:t>
                </w:r>
              </w:p>
            </w:tc>
          </w:tr>
          <w:tr w:rsidR="00934455" w:rsidRPr="00A440FD" w14:paraId="38622085" w14:textId="77777777" w:rsidTr="00E05842">
            <w:trPr>
              <w:trHeight w:val="104"/>
              <w:jc w:val="center"/>
            </w:trPr>
            <w:tc>
              <w:tcPr>
                <w:tcW w:w="2551" w:type="dxa"/>
              </w:tcPr>
              <w:p w14:paraId="25F2CDC4" w14:textId="77777777" w:rsidR="00934455" w:rsidRPr="00A440FD" w:rsidRDefault="00934455" w:rsidP="00E05842">
                <w:pPr>
                  <w:pStyle w:val="Default"/>
                  <w:rPr>
                    <w:sz w:val="22"/>
                    <w:szCs w:val="22"/>
                  </w:rPr>
                </w:pPr>
                <w:r w:rsidRPr="00A440FD">
                  <w:rPr>
                    <w:b/>
                    <w:bCs/>
                    <w:sz w:val="22"/>
                    <w:szCs w:val="22"/>
                  </w:rPr>
                  <w:t xml:space="preserve">Version No: </w:t>
                </w:r>
              </w:p>
            </w:tc>
            <w:tc>
              <w:tcPr>
                <w:tcW w:w="4962" w:type="dxa"/>
              </w:tcPr>
              <w:p w14:paraId="6ECC8DA0" w14:textId="1B67A4E6" w:rsidR="00934455" w:rsidRPr="00A440FD" w:rsidRDefault="005C7430" w:rsidP="00E05842">
                <w:pPr>
                  <w:pStyle w:val="Default"/>
                  <w:rPr>
                    <w:sz w:val="22"/>
                    <w:szCs w:val="22"/>
                  </w:rPr>
                </w:pPr>
                <w:r>
                  <w:rPr>
                    <w:sz w:val="22"/>
                    <w:szCs w:val="22"/>
                  </w:rPr>
                  <w:t>2</w:t>
                </w:r>
              </w:p>
            </w:tc>
          </w:tr>
          <w:tr w:rsidR="00934455" w:rsidRPr="00A440FD" w14:paraId="2A9B3959" w14:textId="77777777" w:rsidTr="00E05842">
            <w:trPr>
              <w:trHeight w:val="103"/>
              <w:jc w:val="center"/>
            </w:trPr>
            <w:tc>
              <w:tcPr>
                <w:tcW w:w="2551" w:type="dxa"/>
              </w:tcPr>
              <w:p w14:paraId="27866FA6" w14:textId="77777777" w:rsidR="00934455" w:rsidRPr="00A440FD" w:rsidRDefault="00934455" w:rsidP="00E05842">
                <w:pPr>
                  <w:pStyle w:val="Default"/>
                  <w:rPr>
                    <w:sz w:val="22"/>
                    <w:szCs w:val="22"/>
                  </w:rPr>
                </w:pPr>
                <w:r w:rsidRPr="00A440FD">
                  <w:rPr>
                    <w:b/>
                    <w:bCs/>
                    <w:sz w:val="22"/>
                    <w:szCs w:val="22"/>
                  </w:rPr>
                  <w:t xml:space="preserve">Ratified by: </w:t>
                </w:r>
              </w:p>
            </w:tc>
            <w:tc>
              <w:tcPr>
                <w:tcW w:w="4962" w:type="dxa"/>
              </w:tcPr>
              <w:p w14:paraId="6B760B45" w14:textId="77777777" w:rsidR="00934455" w:rsidRPr="00A440FD" w:rsidRDefault="00934455" w:rsidP="00E05842">
                <w:pPr>
                  <w:pStyle w:val="Default"/>
                  <w:rPr>
                    <w:sz w:val="22"/>
                    <w:szCs w:val="22"/>
                  </w:rPr>
                </w:pPr>
                <w:r w:rsidRPr="00A440FD">
                  <w:rPr>
                    <w:sz w:val="22"/>
                    <w:szCs w:val="22"/>
                  </w:rPr>
                  <w:t>Spring Meadow Infant and Nursery School Local Governing Body</w:t>
                </w:r>
              </w:p>
            </w:tc>
          </w:tr>
          <w:tr w:rsidR="00934455" w:rsidRPr="00A440FD" w14:paraId="52B04E92" w14:textId="77777777" w:rsidTr="00E05842">
            <w:trPr>
              <w:trHeight w:val="104"/>
              <w:jc w:val="center"/>
            </w:trPr>
            <w:tc>
              <w:tcPr>
                <w:tcW w:w="2551" w:type="dxa"/>
              </w:tcPr>
              <w:p w14:paraId="1FF3D8BC" w14:textId="77777777" w:rsidR="00934455" w:rsidRPr="00A440FD" w:rsidRDefault="00934455" w:rsidP="00E05842">
                <w:pPr>
                  <w:pStyle w:val="Default"/>
                  <w:rPr>
                    <w:sz w:val="22"/>
                    <w:szCs w:val="22"/>
                  </w:rPr>
                </w:pPr>
                <w:r w:rsidRPr="00A440FD">
                  <w:rPr>
                    <w:b/>
                    <w:bCs/>
                    <w:sz w:val="22"/>
                    <w:szCs w:val="22"/>
                  </w:rPr>
                  <w:t xml:space="preserve">Date Ratified: </w:t>
                </w:r>
              </w:p>
            </w:tc>
            <w:tc>
              <w:tcPr>
                <w:tcW w:w="4962" w:type="dxa"/>
              </w:tcPr>
              <w:p w14:paraId="68CE701F" w14:textId="58D40911" w:rsidR="00934455" w:rsidRPr="00A440FD" w:rsidRDefault="00B16439" w:rsidP="00E05842">
                <w:pPr>
                  <w:pStyle w:val="Default"/>
                  <w:rPr>
                    <w:sz w:val="22"/>
                    <w:szCs w:val="22"/>
                  </w:rPr>
                </w:pPr>
                <w:r>
                  <w:rPr>
                    <w:sz w:val="22"/>
                    <w:szCs w:val="22"/>
                  </w:rPr>
                  <w:t>8.2.2024</w:t>
                </w:r>
                <w:bookmarkStart w:id="0" w:name="_GoBack"/>
                <w:bookmarkEnd w:id="0"/>
              </w:p>
            </w:tc>
          </w:tr>
          <w:tr w:rsidR="00934455" w:rsidRPr="00A440FD" w14:paraId="03DA02A9" w14:textId="77777777" w:rsidTr="00E05842">
            <w:trPr>
              <w:trHeight w:val="229"/>
              <w:jc w:val="center"/>
            </w:trPr>
            <w:tc>
              <w:tcPr>
                <w:tcW w:w="2551" w:type="dxa"/>
              </w:tcPr>
              <w:p w14:paraId="453F8FE7" w14:textId="77777777" w:rsidR="00934455" w:rsidRPr="00A440FD" w:rsidRDefault="00934455" w:rsidP="00E05842">
                <w:pPr>
                  <w:pStyle w:val="Default"/>
                  <w:rPr>
                    <w:sz w:val="22"/>
                    <w:szCs w:val="22"/>
                  </w:rPr>
                </w:pPr>
                <w:r w:rsidRPr="00A440FD">
                  <w:rPr>
                    <w:b/>
                    <w:bCs/>
                    <w:sz w:val="22"/>
                    <w:szCs w:val="22"/>
                  </w:rPr>
                  <w:t xml:space="preserve">Review Timetable: </w:t>
                </w:r>
              </w:p>
            </w:tc>
            <w:tc>
              <w:tcPr>
                <w:tcW w:w="4962" w:type="dxa"/>
              </w:tcPr>
              <w:p w14:paraId="32806CC8" w14:textId="4AB638BA" w:rsidR="00934455" w:rsidRPr="00A440FD" w:rsidRDefault="00090EB4" w:rsidP="00E05842">
                <w:pPr>
                  <w:pStyle w:val="Default"/>
                  <w:rPr>
                    <w:sz w:val="22"/>
                    <w:szCs w:val="22"/>
                  </w:rPr>
                </w:pPr>
                <w:r>
                  <w:rPr>
                    <w:sz w:val="22"/>
                    <w:szCs w:val="22"/>
                  </w:rPr>
                  <w:t>Annually</w:t>
                </w:r>
              </w:p>
            </w:tc>
          </w:tr>
        </w:tbl>
        <w:p w14:paraId="28A96501" w14:textId="77777777" w:rsidR="00C36B9F" w:rsidRDefault="00C36B9F" w:rsidP="00934455">
          <w:pPr>
            <w:rPr>
              <w:b/>
              <w:bCs/>
            </w:rPr>
          </w:pPr>
        </w:p>
        <w:p w14:paraId="2FA4C003" w14:textId="77777777" w:rsidR="00C36B9F" w:rsidRDefault="00C36B9F" w:rsidP="00934455">
          <w:pPr>
            <w:rPr>
              <w:b/>
              <w:bCs/>
            </w:rPr>
          </w:pPr>
        </w:p>
        <w:p w14:paraId="2DE16C41" w14:textId="77777777" w:rsidR="00C36B9F" w:rsidRDefault="00C36B9F" w:rsidP="00934455">
          <w:pPr>
            <w:rPr>
              <w:b/>
              <w:bCs/>
            </w:rPr>
          </w:pPr>
        </w:p>
        <w:p w14:paraId="4F522A88" w14:textId="77777777" w:rsidR="00C36B9F" w:rsidRDefault="00C36B9F" w:rsidP="00934455">
          <w:pPr>
            <w:rPr>
              <w:b/>
              <w:bCs/>
            </w:rPr>
          </w:pPr>
        </w:p>
        <w:p w14:paraId="2F0A620C" w14:textId="77777777" w:rsidR="00C36B9F" w:rsidRDefault="00C36B9F" w:rsidP="00934455">
          <w:pPr>
            <w:rPr>
              <w:b/>
              <w:bCs/>
            </w:rPr>
          </w:pPr>
        </w:p>
        <w:p w14:paraId="50B476EB" w14:textId="77777777" w:rsidR="00C36B9F" w:rsidRDefault="00C36B9F" w:rsidP="00934455">
          <w:pPr>
            <w:rPr>
              <w:b/>
              <w:bCs/>
            </w:rPr>
          </w:pPr>
        </w:p>
        <w:p w14:paraId="16A6CCCE" w14:textId="3C602D3E" w:rsidR="00934455" w:rsidRDefault="00B16439" w:rsidP="00934455">
          <w:pPr>
            <w:rPr>
              <w:b/>
              <w:bCs/>
            </w:rPr>
          </w:pPr>
        </w:p>
      </w:sdtContent>
    </w:sdt>
    <w:p w14:paraId="180BAFD0" w14:textId="7B571646" w:rsidR="00934455" w:rsidRDefault="00934455" w:rsidP="00934455"/>
    <w:p w14:paraId="56FE81C6" w14:textId="77777777" w:rsidR="009267F2" w:rsidRDefault="009267F2" w:rsidP="00934455"/>
    <w:p w14:paraId="11E1BF81" w14:textId="0DBAABA3" w:rsidR="00934455" w:rsidRDefault="00934455" w:rsidP="00934455">
      <w:pPr>
        <w:rPr>
          <w:b/>
          <w:bCs/>
        </w:rPr>
      </w:pPr>
      <w:r w:rsidRPr="005C30CD">
        <w:rPr>
          <w:rFonts w:cstheme="minorHAnsi"/>
          <w:b/>
          <w:bCs/>
          <w:sz w:val="24"/>
          <w:szCs w:val="24"/>
        </w:rPr>
        <w:lastRenderedPageBreak/>
        <w:t>Spring Meadow Infant and Nursery School</w:t>
      </w:r>
      <w:r>
        <w:rPr>
          <w:rFonts w:cstheme="minorHAnsi"/>
          <w:b/>
          <w:bCs/>
          <w:sz w:val="24"/>
          <w:szCs w:val="24"/>
        </w:rPr>
        <w:t xml:space="preserve"> </w:t>
      </w:r>
    </w:p>
    <w:p w14:paraId="1C7C6738" w14:textId="77777777" w:rsidR="00934455" w:rsidRDefault="00934455" w:rsidP="00934455">
      <w:pPr>
        <w:rPr>
          <w:rFonts w:cstheme="minorHAnsi"/>
          <w:b/>
          <w:sz w:val="24"/>
          <w:szCs w:val="24"/>
        </w:rPr>
      </w:pPr>
      <w:r w:rsidRPr="00481A06">
        <w:rPr>
          <w:rFonts w:cstheme="minorHAnsi"/>
          <w:b/>
          <w:sz w:val="24"/>
          <w:szCs w:val="24"/>
        </w:rPr>
        <w:t xml:space="preserve">Contents: </w:t>
      </w:r>
    </w:p>
    <w:p w14:paraId="6B90A163" w14:textId="77777777" w:rsidR="00934455" w:rsidRPr="00C244CF" w:rsidRDefault="00934455" w:rsidP="00934455">
      <w:pPr>
        <w:pStyle w:val="ListParagraph"/>
        <w:rPr>
          <w:rFonts w:cstheme="minorHAnsi"/>
          <w:bCs/>
          <w:iCs/>
        </w:rPr>
      </w:pPr>
      <w:r>
        <w:rPr>
          <w:rFonts w:cstheme="minorHAnsi"/>
          <w:bCs/>
          <w:iCs/>
        </w:rPr>
        <w:t>Statement of Intent</w:t>
      </w:r>
    </w:p>
    <w:p w14:paraId="268C4F33" w14:textId="4358BFB4" w:rsidR="00934455" w:rsidRPr="00090EB4" w:rsidRDefault="00934455" w:rsidP="00934455">
      <w:pPr>
        <w:pStyle w:val="ListParagraph"/>
        <w:numPr>
          <w:ilvl w:val="0"/>
          <w:numId w:val="7"/>
        </w:numPr>
        <w:spacing w:before="0"/>
        <w:rPr>
          <w:rFonts w:cstheme="minorHAnsi"/>
          <w:bCs/>
          <w:iCs/>
        </w:rPr>
      </w:pPr>
      <w:r>
        <w:rPr>
          <w:rFonts w:cstheme="minorHAnsi"/>
          <w:bCs/>
          <w:iCs/>
          <w:lang w:val="en-US"/>
        </w:rPr>
        <w:t>Legal Framework</w:t>
      </w:r>
    </w:p>
    <w:p w14:paraId="3EBF39AD" w14:textId="7E988AC7" w:rsidR="00090EB4" w:rsidRDefault="00090EB4" w:rsidP="00934455">
      <w:pPr>
        <w:pStyle w:val="ListParagraph"/>
        <w:numPr>
          <w:ilvl w:val="0"/>
          <w:numId w:val="7"/>
        </w:numPr>
        <w:spacing w:before="0"/>
        <w:rPr>
          <w:rFonts w:cstheme="minorHAnsi"/>
          <w:bCs/>
          <w:iCs/>
        </w:rPr>
      </w:pPr>
      <w:r>
        <w:rPr>
          <w:rFonts w:cstheme="minorHAnsi"/>
          <w:bCs/>
          <w:iCs/>
        </w:rPr>
        <w:t>Roles and Responsibilities</w:t>
      </w:r>
    </w:p>
    <w:p w14:paraId="3D10F0D3" w14:textId="13EAF259" w:rsidR="00090EB4" w:rsidRDefault="00090EB4" w:rsidP="00934455">
      <w:pPr>
        <w:pStyle w:val="ListParagraph"/>
        <w:numPr>
          <w:ilvl w:val="0"/>
          <w:numId w:val="7"/>
        </w:numPr>
        <w:spacing w:before="0"/>
        <w:rPr>
          <w:rFonts w:cstheme="minorHAnsi"/>
          <w:bCs/>
          <w:iCs/>
        </w:rPr>
      </w:pPr>
      <w:r>
        <w:rPr>
          <w:rFonts w:cstheme="minorHAnsi"/>
          <w:bCs/>
          <w:iCs/>
        </w:rPr>
        <w:t>Aims and Structure of the PSHE Curriculum</w:t>
      </w:r>
    </w:p>
    <w:p w14:paraId="375FF84E" w14:textId="5CD7C328" w:rsidR="00090EB4" w:rsidRDefault="00090EB4" w:rsidP="00934455">
      <w:pPr>
        <w:pStyle w:val="ListParagraph"/>
        <w:numPr>
          <w:ilvl w:val="0"/>
          <w:numId w:val="7"/>
        </w:numPr>
        <w:spacing w:before="0"/>
        <w:rPr>
          <w:rFonts w:cstheme="minorHAnsi"/>
          <w:bCs/>
          <w:iCs/>
        </w:rPr>
      </w:pPr>
      <w:r>
        <w:rPr>
          <w:rFonts w:cstheme="minorHAnsi"/>
          <w:bCs/>
          <w:iCs/>
        </w:rPr>
        <w:t>Safeguarding</w:t>
      </w:r>
    </w:p>
    <w:p w14:paraId="5C66B1EB" w14:textId="578B7D1B" w:rsidR="00090EB4" w:rsidRDefault="00090EB4" w:rsidP="00934455">
      <w:pPr>
        <w:pStyle w:val="ListParagraph"/>
        <w:numPr>
          <w:ilvl w:val="0"/>
          <w:numId w:val="7"/>
        </w:numPr>
        <w:spacing w:before="0"/>
        <w:rPr>
          <w:rFonts w:cstheme="minorHAnsi"/>
          <w:bCs/>
          <w:iCs/>
        </w:rPr>
      </w:pPr>
      <w:r>
        <w:rPr>
          <w:rFonts w:cstheme="minorHAnsi"/>
          <w:bCs/>
          <w:iCs/>
        </w:rPr>
        <w:t>Programme of Study</w:t>
      </w:r>
    </w:p>
    <w:p w14:paraId="1D4B504C" w14:textId="6256CDBC" w:rsidR="00090EB4" w:rsidRDefault="00090EB4" w:rsidP="00934455">
      <w:pPr>
        <w:pStyle w:val="ListParagraph"/>
        <w:numPr>
          <w:ilvl w:val="0"/>
          <w:numId w:val="7"/>
        </w:numPr>
        <w:spacing w:before="0"/>
        <w:rPr>
          <w:rFonts w:cstheme="minorHAnsi"/>
          <w:bCs/>
          <w:iCs/>
        </w:rPr>
      </w:pPr>
      <w:r>
        <w:rPr>
          <w:rFonts w:cstheme="minorHAnsi"/>
          <w:bCs/>
          <w:iCs/>
        </w:rPr>
        <w:t>Assessment</w:t>
      </w:r>
    </w:p>
    <w:p w14:paraId="371F9DA2" w14:textId="1B1A48A1" w:rsidR="00090EB4" w:rsidRPr="00570DF4" w:rsidRDefault="00090EB4" w:rsidP="00934455">
      <w:pPr>
        <w:pStyle w:val="ListParagraph"/>
        <w:numPr>
          <w:ilvl w:val="0"/>
          <w:numId w:val="7"/>
        </w:numPr>
        <w:spacing w:before="0"/>
        <w:rPr>
          <w:rFonts w:cstheme="minorHAnsi"/>
          <w:bCs/>
          <w:iCs/>
        </w:rPr>
      </w:pPr>
      <w:r>
        <w:rPr>
          <w:rFonts w:cstheme="minorHAnsi"/>
          <w:bCs/>
          <w:iCs/>
        </w:rPr>
        <w:t>Monitoring and Review</w:t>
      </w:r>
    </w:p>
    <w:p w14:paraId="4DB220E4" w14:textId="7C51E01E" w:rsidR="00090EB4" w:rsidRPr="00090EB4" w:rsidRDefault="00410C86" w:rsidP="00090EB4">
      <w:pPr>
        <w:spacing w:before="0" w:after="0"/>
        <w:rPr>
          <w:rFonts w:ascii="Calibri" w:hAnsi="Calibri" w:cs="Calibri"/>
          <w:b/>
          <w:bCs/>
          <w:sz w:val="24"/>
          <w:szCs w:val="24"/>
        </w:rPr>
      </w:pPr>
      <w:bookmarkStart w:id="1" w:name="_Statement_of_intent_1"/>
      <w:bookmarkEnd w:id="1"/>
      <w:r w:rsidRPr="00090EB4">
        <w:rPr>
          <w:rFonts w:ascii="Calibri" w:hAnsi="Calibri" w:cs="Calibri"/>
          <w:b/>
          <w:bCs/>
          <w:sz w:val="24"/>
          <w:szCs w:val="24"/>
        </w:rPr>
        <w:t>Statement of intent</w:t>
      </w:r>
    </w:p>
    <w:p w14:paraId="101901DA" w14:textId="77777777" w:rsidR="0054141E" w:rsidRPr="00090EB4" w:rsidRDefault="00410C86" w:rsidP="00410C86">
      <w:pPr>
        <w:rPr>
          <w:rStyle w:val="normaltextrun"/>
          <w:rFonts w:ascii="Calibri" w:hAnsi="Calibri" w:cs="Calibri"/>
          <w:color w:val="000000"/>
          <w:sz w:val="24"/>
          <w:szCs w:val="24"/>
          <w:shd w:val="clear" w:color="auto" w:fill="FFFFFF"/>
        </w:rPr>
      </w:pPr>
      <w:r w:rsidRPr="00090EB4">
        <w:rPr>
          <w:rStyle w:val="normaltextrun"/>
          <w:rFonts w:ascii="Calibri" w:hAnsi="Calibri" w:cs="Calibri"/>
          <w:color w:val="000000"/>
          <w:sz w:val="24"/>
          <w:szCs w:val="24"/>
          <w:shd w:val="clear" w:color="auto" w:fill="FFFFFF"/>
        </w:rPr>
        <w:t>PSHE at Spring Meadow aims to give children the knowledge, skills, and attitudes that they need to effectively navigate the complexities of life in the 21</w:t>
      </w:r>
      <w:r w:rsidRPr="00090EB4">
        <w:rPr>
          <w:rStyle w:val="normaltextrun"/>
          <w:rFonts w:ascii="Calibri" w:hAnsi="Calibri" w:cs="Calibri"/>
          <w:color w:val="000000"/>
          <w:sz w:val="24"/>
          <w:szCs w:val="24"/>
          <w:shd w:val="clear" w:color="auto" w:fill="FFFFFF"/>
          <w:vertAlign w:val="superscript"/>
        </w:rPr>
        <w:t>st</w:t>
      </w:r>
      <w:r w:rsidRPr="00090EB4">
        <w:rPr>
          <w:rStyle w:val="normaltextrun"/>
          <w:rFonts w:ascii="Calibri" w:hAnsi="Calibri" w:cs="Calibri"/>
          <w:color w:val="000000"/>
          <w:sz w:val="24"/>
          <w:szCs w:val="24"/>
          <w:shd w:val="clear" w:color="auto" w:fill="FFFFFF"/>
        </w:rPr>
        <w:t xml:space="preserve"> Century. The curriculum covers key areas which will support children to make informed choices now and in the future around their health, safety, wellbeing, relationships and financial matters and will support them in becoming confident individuals and active members of society. Our PSHE curriculum also encompasses the British values </w:t>
      </w:r>
      <w:r w:rsidRPr="00090EB4">
        <w:rPr>
          <w:rStyle w:val="normaltextrun"/>
          <w:rFonts w:ascii="Calibri" w:hAnsi="Calibri" w:cs="Calibri"/>
          <w:strike/>
          <w:color w:val="D13438"/>
          <w:sz w:val="24"/>
          <w:szCs w:val="24"/>
          <w:shd w:val="clear" w:color="auto" w:fill="FFFFFF"/>
        </w:rPr>
        <w:t xml:space="preserve">  </w:t>
      </w:r>
      <w:r w:rsidRPr="00090EB4">
        <w:rPr>
          <w:rStyle w:val="normaltextrun"/>
          <w:rFonts w:ascii="Calibri" w:hAnsi="Calibri" w:cs="Calibri"/>
          <w:color w:val="000000"/>
          <w:sz w:val="24"/>
          <w:szCs w:val="24"/>
          <w:shd w:val="clear" w:color="auto" w:fill="FFFFFF"/>
        </w:rPr>
        <w:t>and aims to embed our core values of kind, independent, inclusive, creative and knowledgeable</w:t>
      </w:r>
      <w:r w:rsidR="0054141E" w:rsidRPr="00090EB4">
        <w:rPr>
          <w:rStyle w:val="normaltextrun"/>
          <w:rFonts w:ascii="Calibri" w:hAnsi="Calibri" w:cs="Calibri"/>
          <w:color w:val="000000"/>
          <w:sz w:val="24"/>
          <w:szCs w:val="24"/>
          <w:shd w:val="clear" w:color="auto" w:fill="FFFFFF"/>
        </w:rPr>
        <w:t>.</w:t>
      </w:r>
    </w:p>
    <w:p w14:paraId="101901DB" w14:textId="77777777" w:rsidR="0054141E" w:rsidRPr="00090EB4" w:rsidRDefault="0054141E" w:rsidP="0054141E">
      <w:pPr>
        <w:pStyle w:val="Heading1"/>
        <w:rPr>
          <w:rFonts w:ascii="Calibri" w:hAnsi="Calibri" w:cs="Calibri"/>
          <w:sz w:val="24"/>
          <w:szCs w:val="24"/>
        </w:rPr>
      </w:pPr>
      <w:r w:rsidRPr="00090EB4">
        <w:rPr>
          <w:rFonts w:ascii="Calibri" w:hAnsi="Calibri" w:cs="Calibri"/>
          <w:sz w:val="24"/>
          <w:szCs w:val="24"/>
        </w:rPr>
        <w:t>Legal framework</w:t>
      </w:r>
    </w:p>
    <w:p w14:paraId="101901DC" w14:textId="77777777" w:rsidR="0054141E" w:rsidRPr="00090EB4" w:rsidRDefault="0054141E" w:rsidP="0054141E">
      <w:pPr>
        <w:rPr>
          <w:rFonts w:ascii="Calibri" w:hAnsi="Calibri" w:cs="Calibri"/>
          <w:sz w:val="24"/>
          <w:szCs w:val="24"/>
        </w:rPr>
      </w:pPr>
      <w:r w:rsidRPr="00090EB4">
        <w:rPr>
          <w:rFonts w:ascii="Calibri" w:hAnsi="Calibri" w:cs="Calibri"/>
          <w:sz w:val="24"/>
          <w:szCs w:val="24"/>
        </w:rPr>
        <w:t xml:space="preserve">This policy has due regard to all relevant legislation and statutory guidance including, but not limited to, the following: </w:t>
      </w:r>
    </w:p>
    <w:p w14:paraId="101901DD" w14:textId="77777777" w:rsidR="0054141E" w:rsidRPr="00090EB4" w:rsidRDefault="0054141E" w:rsidP="0054141E">
      <w:pPr>
        <w:pStyle w:val="ListParagraph"/>
        <w:numPr>
          <w:ilvl w:val="0"/>
          <w:numId w:val="3"/>
        </w:numPr>
        <w:rPr>
          <w:rFonts w:ascii="Calibri" w:hAnsi="Calibri" w:cs="Calibri"/>
          <w:sz w:val="24"/>
          <w:szCs w:val="24"/>
        </w:rPr>
      </w:pPr>
      <w:r w:rsidRPr="00090EB4">
        <w:rPr>
          <w:rFonts w:ascii="Calibri" w:hAnsi="Calibri" w:cs="Calibri"/>
          <w:sz w:val="24"/>
          <w:szCs w:val="24"/>
        </w:rPr>
        <w:t>Education Act 1996</w:t>
      </w:r>
    </w:p>
    <w:p w14:paraId="101901DE" w14:textId="77777777" w:rsidR="0054141E" w:rsidRPr="00090EB4" w:rsidRDefault="0054141E" w:rsidP="0054141E">
      <w:pPr>
        <w:pStyle w:val="ListParagraph"/>
        <w:numPr>
          <w:ilvl w:val="0"/>
          <w:numId w:val="3"/>
        </w:numPr>
        <w:rPr>
          <w:rFonts w:ascii="Calibri" w:hAnsi="Calibri" w:cs="Calibri"/>
          <w:sz w:val="24"/>
          <w:szCs w:val="24"/>
        </w:rPr>
      </w:pPr>
      <w:r w:rsidRPr="00090EB4">
        <w:rPr>
          <w:rFonts w:ascii="Calibri" w:hAnsi="Calibri" w:cs="Calibri"/>
          <w:sz w:val="24"/>
          <w:szCs w:val="24"/>
        </w:rPr>
        <w:t>Education Act 2002</w:t>
      </w:r>
    </w:p>
    <w:p w14:paraId="101901DF" w14:textId="77777777" w:rsidR="0054141E" w:rsidRPr="00090EB4" w:rsidRDefault="0054141E" w:rsidP="0054141E">
      <w:pPr>
        <w:pStyle w:val="ListParagraph"/>
        <w:numPr>
          <w:ilvl w:val="0"/>
          <w:numId w:val="3"/>
        </w:numPr>
        <w:rPr>
          <w:rFonts w:ascii="Calibri" w:hAnsi="Calibri" w:cs="Calibri"/>
          <w:sz w:val="24"/>
          <w:szCs w:val="24"/>
        </w:rPr>
      </w:pPr>
      <w:r w:rsidRPr="00090EB4">
        <w:rPr>
          <w:rFonts w:ascii="Calibri" w:hAnsi="Calibri" w:cs="Calibri"/>
          <w:sz w:val="24"/>
          <w:szCs w:val="24"/>
        </w:rPr>
        <w:t>Children and Social Work Act 2017</w:t>
      </w:r>
    </w:p>
    <w:p w14:paraId="101901E0" w14:textId="77777777" w:rsidR="0054141E" w:rsidRPr="00090EB4" w:rsidRDefault="0054141E" w:rsidP="0054141E">
      <w:pPr>
        <w:pStyle w:val="ListParagraph"/>
        <w:numPr>
          <w:ilvl w:val="0"/>
          <w:numId w:val="3"/>
        </w:numPr>
        <w:rPr>
          <w:rFonts w:ascii="Calibri" w:hAnsi="Calibri" w:cs="Calibri"/>
          <w:sz w:val="24"/>
          <w:szCs w:val="24"/>
        </w:rPr>
      </w:pPr>
      <w:r w:rsidRPr="00090EB4">
        <w:rPr>
          <w:rFonts w:ascii="Calibri" w:hAnsi="Calibri" w:cs="Calibri"/>
          <w:sz w:val="24"/>
          <w:szCs w:val="24"/>
        </w:rPr>
        <w:t>DfE (2019) ‘Relationships Education, Relationships and Sex Education (RSE) and Health Education’</w:t>
      </w:r>
    </w:p>
    <w:p w14:paraId="101901E1" w14:textId="77777777" w:rsidR="0054141E" w:rsidRPr="00090EB4" w:rsidRDefault="0054141E" w:rsidP="0054141E">
      <w:pPr>
        <w:pStyle w:val="ListParagraph"/>
        <w:numPr>
          <w:ilvl w:val="0"/>
          <w:numId w:val="3"/>
        </w:numPr>
        <w:rPr>
          <w:rFonts w:ascii="Calibri" w:hAnsi="Calibri" w:cs="Calibri"/>
          <w:sz w:val="24"/>
          <w:szCs w:val="24"/>
        </w:rPr>
      </w:pPr>
      <w:r w:rsidRPr="00090EB4">
        <w:rPr>
          <w:rFonts w:ascii="Calibri" w:hAnsi="Calibri" w:cs="Calibri"/>
          <w:sz w:val="24"/>
          <w:szCs w:val="24"/>
        </w:rPr>
        <w:t>DfE (2022) ‘Keeping children safe in education 2022’ (KCSIE)</w:t>
      </w:r>
    </w:p>
    <w:p w14:paraId="101901E2" w14:textId="77777777" w:rsidR="0054141E" w:rsidRPr="00090EB4" w:rsidRDefault="0054141E" w:rsidP="007256D0">
      <w:pPr>
        <w:rPr>
          <w:rFonts w:ascii="Calibri" w:hAnsi="Calibri" w:cs="Calibri"/>
          <w:sz w:val="24"/>
          <w:szCs w:val="24"/>
        </w:rPr>
      </w:pPr>
      <w:r w:rsidRPr="00090EB4">
        <w:rPr>
          <w:rFonts w:ascii="Calibri" w:hAnsi="Calibri" w:cs="Calibri"/>
          <w:sz w:val="24"/>
          <w:szCs w:val="24"/>
        </w:rPr>
        <w:t>This policy operates in conjunction with the following school policies:</w:t>
      </w:r>
    </w:p>
    <w:p w14:paraId="101901E3" w14:textId="77777777" w:rsidR="0054141E" w:rsidRPr="00090EB4" w:rsidRDefault="0054141E" w:rsidP="007256D0">
      <w:pPr>
        <w:pStyle w:val="ListParagraph"/>
        <w:numPr>
          <w:ilvl w:val="0"/>
          <w:numId w:val="3"/>
        </w:numPr>
        <w:rPr>
          <w:rFonts w:ascii="Calibri" w:hAnsi="Calibri" w:cs="Calibri"/>
          <w:sz w:val="24"/>
          <w:szCs w:val="24"/>
        </w:rPr>
      </w:pPr>
      <w:r w:rsidRPr="00090EB4">
        <w:rPr>
          <w:rFonts w:ascii="Calibri" w:hAnsi="Calibri" w:cs="Calibri"/>
          <w:sz w:val="24"/>
          <w:szCs w:val="24"/>
        </w:rPr>
        <w:t>Child Protection and Safeguarding Policy</w:t>
      </w:r>
    </w:p>
    <w:p w14:paraId="101901E4" w14:textId="77777777" w:rsidR="0054141E" w:rsidRPr="00090EB4" w:rsidRDefault="0054141E" w:rsidP="0054141E">
      <w:pPr>
        <w:pStyle w:val="ListParagraph"/>
        <w:numPr>
          <w:ilvl w:val="0"/>
          <w:numId w:val="3"/>
        </w:numPr>
        <w:rPr>
          <w:rFonts w:ascii="Calibri" w:hAnsi="Calibri" w:cs="Calibri"/>
          <w:sz w:val="24"/>
          <w:szCs w:val="24"/>
        </w:rPr>
      </w:pPr>
      <w:r w:rsidRPr="00090EB4">
        <w:rPr>
          <w:rFonts w:ascii="Calibri" w:hAnsi="Calibri" w:cs="Calibri"/>
          <w:sz w:val="24"/>
          <w:szCs w:val="24"/>
        </w:rPr>
        <w:t>Complaints Procedures Policy</w:t>
      </w:r>
    </w:p>
    <w:p w14:paraId="101901E5" w14:textId="77777777" w:rsidR="007256D0" w:rsidRPr="00090EB4" w:rsidRDefault="007256D0" w:rsidP="0054141E">
      <w:pPr>
        <w:pStyle w:val="ListParagraph"/>
        <w:numPr>
          <w:ilvl w:val="0"/>
          <w:numId w:val="3"/>
        </w:numPr>
        <w:rPr>
          <w:rFonts w:ascii="Calibri" w:hAnsi="Calibri" w:cs="Calibri"/>
          <w:sz w:val="24"/>
          <w:szCs w:val="24"/>
        </w:rPr>
      </w:pPr>
      <w:r w:rsidRPr="00090EB4">
        <w:rPr>
          <w:rFonts w:ascii="Calibri" w:hAnsi="Calibri" w:cs="Calibri"/>
          <w:sz w:val="24"/>
          <w:szCs w:val="24"/>
        </w:rPr>
        <w:t>Anti-Bullying Policy</w:t>
      </w:r>
    </w:p>
    <w:p w14:paraId="101901E6" w14:textId="77777777" w:rsidR="007256D0" w:rsidRPr="00090EB4" w:rsidRDefault="007256D0" w:rsidP="0054141E">
      <w:pPr>
        <w:pStyle w:val="ListParagraph"/>
        <w:numPr>
          <w:ilvl w:val="0"/>
          <w:numId w:val="3"/>
        </w:numPr>
        <w:rPr>
          <w:rFonts w:ascii="Calibri" w:hAnsi="Calibri" w:cs="Calibri"/>
          <w:sz w:val="24"/>
          <w:szCs w:val="24"/>
        </w:rPr>
      </w:pPr>
      <w:r w:rsidRPr="00090EB4">
        <w:rPr>
          <w:rFonts w:ascii="Calibri" w:hAnsi="Calibri" w:cs="Calibri"/>
          <w:sz w:val="24"/>
          <w:szCs w:val="24"/>
        </w:rPr>
        <w:t>Behaviour Policy</w:t>
      </w:r>
    </w:p>
    <w:p w14:paraId="101901E7" w14:textId="77777777" w:rsidR="0054141E" w:rsidRPr="00090EB4" w:rsidRDefault="0054141E" w:rsidP="0054141E">
      <w:pPr>
        <w:pStyle w:val="Heading1"/>
        <w:rPr>
          <w:rFonts w:ascii="Calibri" w:hAnsi="Calibri" w:cs="Calibri"/>
          <w:sz w:val="24"/>
          <w:szCs w:val="24"/>
        </w:rPr>
      </w:pPr>
      <w:bookmarkStart w:id="2" w:name="_Roles_and_responsibilities"/>
      <w:bookmarkEnd w:id="2"/>
      <w:r w:rsidRPr="00090EB4">
        <w:rPr>
          <w:rFonts w:ascii="Calibri" w:hAnsi="Calibri" w:cs="Calibri"/>
          <w:sz w:val="24"/>
          <w:szCs w:val="24"/>
        </w:rPr>
        <w:t>Roles and responsibilities</w:t>
      </w:r>
    </w:p>
    <w:p w14:paraId="101901E8" w14:textId="77777777" w:rsidR="0054141E" w:rsidRPr="00090EB4" w:rsidRDefault="0054141E" w:rsidP="0054141E">
      <w:pPr>
        <w:rPr>
          <w:rFonts w:ascii="Calibri" w:hAnsi="Calibri" w:cs="Calibri"/>
          <w:sz w:val="24"/>
          <w:szCs w:val="24"/>
        </w:rPr>
      </w:pPr>
      <w:r w:rsidRPr="00090EB4">
        <w:rPr>
          <w:rFonts w:ascii="Calibri" w:hAnsi="Calibri" w:cs="Calibri"/>
          <w:sz w:val="24"/>
          <w:szCs w:val="24"/>
        </w:rPr>
        <w:t>The governing board is responsible for:</w:t>
      </w:r>
    </w:p>
    <w:p w14:paraId="101901E9" w14:textId="77777777" w:rsidR="0054141E" w:rsidRPr="00090EB4" w:rsidRDefault="0054141E" w:rsidP="0054141E">
      <w:pPr>
        <w:pStyle w:val="ListParagraph"/>
        <w:numPr>
          <w:ilvl w:val="0"/>
          <w:numId w:val="4"/>
        </w:numPr>
        <w:rPr>
          <w:rFonts w:ascii="Calibri" w:hAnsi="Calibri" w:cs="Calibri"/>
          <w:sz w:val="24"/>
          <w:szCs w:val="24"/>
        </w:rPr>
      </w:pPr>
      <w:r w:rsidRPr="00090EB4">
        <w:rPr>
          <w:rFonts w:ascii="Calibri" w:hAnsi="Calibri" w:cs="Calibri"/>
          <w:sz w:val="24"/>
          <w:szCs w:val="24"/>
        </w:rPr>
        <w:lastRenderedPageBreak/>
        <w:t>Ensuring the school’s PSHE Policy is implemented effectively.</w:t>
      </w:r>
    </w:p>
    <w:p w14:paraId="101901EA" w14:textId="77777777" w:rsidR="0054141E" w:rsidRPr="00090EB4" w:rsidRDefault="0054141E" w:rsidP="0054141E">
      <w:pPr>
        <w:pStyle w:val="ListParagraph"/>
        <w:numPr>
          <w:ilvl w:val="0"/>
          <w:numId w:val="4"/>
        </w:numPr>
        <w:rPr>
          <w:rFonts w:ascii="Calibri" w:hAnsi="Calibri" w:cs="Calibri"/>
          <w:sz w:val="24"/>
          <w:szCs w:val="24"/>
        </w:rPr>
      </w:pPr>
      <w:r w:rsidRPr="00090EB4">
        <w:rPr>
          <w:rFonts w:ascii="Calibri" w:hAnsi="Calibri" w:cs="Calibri"/>
          <w:sz w:val="24"/>
          <w:szCs w:val="24"/>
        </w:rPr>
        <w:t>Ensuring that the PSHE Policy, as written, does not discriminate on any grounds or protected characteristics.</w:t>
      </w:r>
    </w:p>
    <w:p w14:paraId="101901EB" w14:textId="77777777" w:rsidR="0054141E" w:rsidRPr="00090EB4" w:rsidRDefault="0054141E" w:rsidP="0054141E">
      <w:pPr>
        <w:rPr>
          <w:rFonts w:ascii="Calibri" w:hAnsi="Calibri" w:cs="Calibri"/>
          <w:sz w:val="24"/>
          <w:szCs w:val="24"/>
        </w:rPr>
      </w:pPr>
      <w:r w:rsidRPr="00090EB4">
        <w:rPr>
          <w:rFonts w:ascii="Calibri" w:hAnsi="Calibri" w:cs="Calibri"/>
          <w:sz w:val="24"/>
          <w:szCs w:val="24"/>
        </w:rPr>
        <w:t>The headteacher is responsible for:</w:t>
      </w:r>
    </w:p>
    <w:p w14:paraId="101901EC" w14:textId="77777777" w:rsidR="0054141E" w:rsidRPr="00090EB4" w:rsidRDefault="0054141E" w:rsidP="0054141E">
      <w:pPr>
        <w:pStyle w:val="ListParagraph"/>
        <w:numPr>
          <w:ilvl w:val="0"/>
          <w:numId w:val="5"/>
        </w:numPr>
        <w:rPr>
          <w:rFonts w:ascii="Calibri" w:hAnsi="Calibri" w:cs="Calibri"/>
          <w:sz w:val="24"/>
          <w:szCs w:val="24"/>
        </w:rPr>
      </w:pPr>
      <w:r w:rsidRPr="00090EB4">
        <w:rPr>
          <w:rFonts w:ascii="Calibri" w:hAnsi="Calibri" w:cs="Calibri"/>
          <w:sz w:val="24"/>
          <w:szCs w:val="24"/>
        </w:rPr>
        <w:t xml:space="preserve">Ensuring the PSHE Policy is reviewed </w:t>
      </w:r>
      <w:r w:rsidRPr="00090EB4">
        <w:rPr>
          <w:rFonts w:ascii="Calibri" w:hAnsi="Calibri" w:cs="Calibri"/>
          <w:b/>
          <w:bCs/>
          <w:color w:val="4472C4" w:themeColor="accent5"/>
          <w:sz w:val="24"/>
          <w:szCs w:val="24"/>
          <w:u w:val="single"/>
        </w:rPr>
        <w:t>annually</w:t>
      </w:r>
      <w:r w:rsidRPr="00090EB4">
        <w:rPr>
          <w:rFonts w:ascii="Calibri" w:hAnsi="Calibri" w:cs="Calibri"/>
          <w:sz w:val="24"/>
          <w:szCs w:val="24"/>
        </w:rPr>
        <w:t>.</w:t>
      </w:r>
    </w:p>
    <w:p w14:paraId="101901ED" w14:textId="77777777" w:rsidR="0054141E" w:rsidRPr="00090EB4" w:rsidRDefault="0054141E" w:rsidP="0054141E">
      <w:pPr>
        <w:pStyle w:val="ListParagraph"/>
        <w:numPr>
          <w:ilvl w:val="0"/>
          <w:numId w:val="5"/>
        </w:numPr>
        <w:rPr>
          <w:rFonts w:ascii="Calibri" w:hAnsi="Calibri" w:cs="Calibri"/>
          <w:sz w:val="24"/>
          <w:szCs w:val="24"/>
        </w:rPr>
      </w:pPr>
      <w:r w:rsidRPr="00090EB4">
        <w:rPr>
          <w:rFonts w:ascii="Calibri" w:hAnsi="Calibri" w:cs="Calibri"/>
          <w:sz w:val="24"/>
          <w:szCs w:val="24"/>
        </w:rPr>
        <w:t xml:space="preserve">Handling complaints regarding this policy, as outlined in the school’s Complaints Procedures Policy. </w:t>
      </w:r>
    </w:p>
    <w:p w14:paraId="101901EE" w14:textId="77777777" w:rsidR="0054141E" w:rsidRPr="00090EB4" w:rsidRDefault="0054141E" w:rsidP="0054141E">
      <w:pPr>
        <w:pStyle w:val="ListParagraph"/>
        <w:numPr>
          <w:ilvl w:val="0"/>
          <w:numId w:val="5"/>
        </w:numPr>
        <w:rPr>
          <w:rFonts w:ascii="Calibri" w:hAnsi="Calibri" w:cs="Calibri"/>
          <w:sz w:val="24"/>
          <w:szCs w:val="24"/>
        </w:rPr>
      </w:pPr>
      <w:r w:rsidRPr="00090EB4">
        <w:rPr>
          <w:rFonts w:ascii="Calibri" w:hAnsi="Calibri" w:cs="Calibri"/>
          <w:sz w:val="24"/>
          <w:szCs w:val="24"/>
        </w:rPr>
        <w:t>Facilitating the day-to-day implementation and management of the PSHE Policy.</w:t>
      </w:r>
    </w:p>
    <w:p w14:paraId="101901EF" w14:textId="77777777" w:rsidR="0054141E" w:rsidRPr="00090EB4" w:rsidRDefault="0054141E" w:rsidP="0054141E">
      <w:pPr>
        <w:rPr>
          <w:rFonts w:ascii="Calibri" w:hAnsi="Calibri" w:cs="Calibri"/>
          <w:sz w:val="24"/>
          <w:szCs w:val="24"/>
        </w:rPr>
      </w:pPr>
      <w:r w:rsidRPr="00090EB4">
        <w:rPr>
          <w:rFonts w:ascii="Calibri" w:hAnsi="Calibri" w:cs="Calibri"/>
          <w:sz w:val="24"/>
          <w:szCs w:val="24"/>
        </w:rPr>
        <w:t>The PSHE coordinator is responsible for:</w:t>
      </w:r>
    </w:p>
    <w:p w14:paraId="101901F0" w14:textId="77777777" w:rsidR="0054141E" w:rsidRPr="00090EB4" w:rsidRDefault="0054141E" w:rsidP="0054141E">
      <w:pPr>
        <w:pStyle w:val="ListParagraph"/>
        <w:numPr>
          <w:ilvl w:val="0"/>
          <w:numId w:val="6"/>
        </w:numPr>
        <w:rPr>
          <w:rFonts w:ascii="Calibri" w:hAnsi="Calibri" w:cs="Calibri"/>
          <w:sz w:val="24"/>
          <w:szCs w:val="24"/>
        </w:rPr>
      </w:pPr>
      <w:r w:rsidRPr="00090EB4">
        <w:rPr>
          <w:rFonts w:ascii="Calibri" w:hAnsi="Calibri" w:cs="Calibri"/>
          <w:sz w:val="24"/>
          <w:szCs w:val="24"/>
        </w:rPr>
        <w:t>Ensuring that all staff  are following the PSHE policy and Cambridgeshire scheme of work</w:t>
      </w:r>
    </w:p>
    <w:p w14:paraId="101901F1" w14:textId="77777777" w:rsidR="0054141E" w:rsidRPr="00090EB4" w:rsidRDefault="0054141E" w:rsidP="0054141E">
      <w:pPr>
        <w:pStyle w:val="ListParagraph"/>
        <w:numPr>
          <w:ilvl w:val="0"/>
          <w:numId w:val="6"/>
        </w:numPr>
        <w:rPr>
          <w:rFonts w:ascii="Calibri" w:hAnsi="Calibri" w:cs="Calibri"/>
          <w:sz w:val="24"/>
          <w:szCs w:val="24"/>
        </w:rPr>
      </w:pPr>
      <w:r w:rsidRPr="00090EB4">
        <w:rPr>
          <w:rFonts w:ascii="Calibri" w:hAnsi="Calibri" w:cs="Calibri"/>
          <w:sz w:val="24"/>
          <w:szCs w:val="24"/>
        </w:rPr>
        <w:t>Monitoring the  quality of teaching and learning in PSHE</w:t>
      </w:r>
    </w:p>
    <w:p w14:paraId="101901F2" w14:textId="77777777" w:rsidR="0054141E" w:rsidRPr="00090EB4" w:rsidRDefault="0054141E" w:rsidP="0054141E">
      <w:pPr>
        <w:pStyle w:val="ListParagraph"/>
        <w:rPr>
          <w:rFonts w:ascii="Calibri" w:hAnsi="Calibri" w:cs="Calibri"/>
          <w:sz w:val="24"/>
          <w:szCs w:val="24"/>
        </w:rPr>
      </w:pPr>
      <w:r w:rsidRPr="00090EB4">
        <w:rPr>
          <w:rFonts w:ascii="Calibri" w:hAnsi="Calibri" w:cs="Calibri"/>
          <w:sz w:val="24"/>
          <w:szCs w:val="24"/>
        </w:rPr>
        <w:t>Ensuring there are adequate resources for staff to implement good quality PSHE lessons</w:t>
      </w:r>
    </w:p>
    <w:p w14:paraId="101901F3" w14:textId="77777777" w:rsidR="0054141E" w:rsidRPr="00090EB4" w:rsidRDefault="0054141E" w:rsidP="0054141E">
      <w:pPr>
        <w:pStyle w:val="Heading1"/>
        <w:rPr>
          <w:rFonts w:ascii="Calibri" w:hAnsi="Calibri" w:cs="Calibri"/>
          <w:sz w:val="24"/>
          <w:szCs w:val="24"/>
        </w:rPr>
      </w:pPr>
      <w:r w:rsidRPr="00090EB4">
        <w:rPr>
          <w:rFonts w:ascii="Calibri" w:hAnsi="Calibri" w:cs="Calibri"/>
          <w:sz w:val="24"/>
          <w:szCs w:val="24"/>
        </w:rPr>
        <w:t>Aims and structure of the PSHE curriculum</w:t>
      </w:r>
    </w:p>
    <w:p w14:paraId="101901F4" w14:textId="245AB2DF" w:rsidR="0054141E" w:rsidRPr="00090EB4" w:rsidRDefault="0054141E" w:rsidP="00F56CB7">
      <w:pPr>
        <w:pStyle w:val="paragraph"/>
        <w:shd w:val="clear" w:color="auto" w:fill="FFFFFF"/>
        <w:spacing w:before="0" w:beforeAutospacing="0" w:after="0" w:afterAutospacing="0"/>
        <w:jc w:val="both"/>
        <w:textAlignment w:val="baseline"/>
        <w:rPr>
          <w:rFonts w:ascii="Calibri" w:hAnsi="Calibri" w:cs="Calibri"/>
        </w:rPr>
      </w:pPr>
      <w:r w:rsidRPr="00090EB4">
        <w:rPr>
          <w:rStyle w:val="normaltextrun"/>
          <w:rFonts w:ascii="Calibri" w:hAnsi="Calibri" w:cs="Calibri"/>
        </w:rPr>
        <w:t xml:space="preserve">In </w:t>
      </w:r>
      <w:r w:rsidR="00F56CB7">
        <w:rPr>
          <w:rStyle w:val="normaltextrun"/>
          <w:rFonts w:ascii="Calibri" w:hAnsi="Calibri" w:cs="Calibri"/>
        </w:rPr>
        <w:t>Nursery</w:t>
      </w:r>
      <w:r w:rsidRPr="00090EB4">
        <w:rPr>
          <w:rStyle w:val="normaltextrun"/>
          <w:rFonts w:ascii="Calibri" w:hAnsi="Calibri" w:cs="Calibri"/>
        </w:rPr>
        <w:t xml:space="preserve"> a bespoke curriculum is followed using the PSED section of Development Matters alongside the </w:t>
      </w:r>
      <w:r w:rsidR="00F56CB7">
        <w:rPr>
          <w:rStyle w:val="normaltextrun"/>
          <w:rFonts w:ascii="Calibri" w:hAnsi="Calibri" w:cs="Calibri"/>
        </w:rPr>
        <w:t xml:space="preserve">PKC scheme of work. Reception follow the </w:t>
      </w:r>
      <w:r w:rsidRPr="00090EB4">
        <w:rPr>
          <w:rStyle w:val="normaltextrun"/>
          <w:rFonts w:ascii="Calibri" w:hAnsi="Calibri" w:cs="Calibri"/>
        </w:rPr>
        <w:t>Cambridgeshire Scheme of work which includes units link</w:t>
      </w:r>
      <w:r w:rsidR="007256D0" w:rsidRPr="00090EB4">
        <w:rPr>
          <w:rStyle w:val="normaltextrun"/>
          <w:rFonts w:ascii="Calibri" w:hAnsi="Calibri" w:cs="Calibri"/>
        </w:rPr>
        <w:t>ed to relationships, emotions, k</w:t>
      </w:r>
      <w:r w:rsidRPr="00090EB4">
        <w:rPr>
          <w:rStyle w:val="normaltextrun"/>
          <w:rFonts w:ascii="Calibri" w:hAnsi="Calibri" w:cs="Calibri"/>
        </w:rPr>
        <w:t xml:space="preserve">eeping safe, healthy lifestyles and my body and growing up. These units allow sequenced progression into the Cambridgeshire scheme of work in KS1 which consists of units on citizenship, e-safety, myself and my relationships, life education, feelings, economic wellbeing, healthy and safer lifestyles and managing risks.  Each </w:t>
      </w:r>
      <w:r w:rsidR="00F2157E">
        <w:rPr>
          <w:rStyle w:val="normaltextrun"/>
          <w:rFonts w:ascii="Calibri" w:hAnsi="Calibri" w:cs="Calibri"/>
        </w:rPr>
        <w:t>strand</w:t>
      </w:r>
      <w:r w:rsidR="00F2157E" w:rsidRPr="00090EB4">
        <w:rPr>
          <w:rStyle w:val="normaltextrun"/>
          <w:rFonts w:ascii="Calibri" w:hAnsi="Calibri" w:cs="Calibri"/>
        </w:rPr>
        <w:t xml:space="preserve"> </w:t>
      </w:r>
      <w:r w:rsidRPr="00090EB4">
        <w:rPr>
          <w:rStyle w:val="normaltextrun"/>
          <w:rFonts w:ascii="Calibri" w:hAnsi="Calibri" w:cs="Calibri"/>
        </w:rPr>
        <w:t xml:space="preserve">is revisited </w:t>
      </w:r>
      <w:r w:rsidR="00F2157E">
        <w:rPr>
          <w:rStyle w:val="normaltextrun"/>
          <w:rFonts w:ascii="Calibri" w:hAnsi="Calibri" w:cs="Calibri"/>
        </w:rPr>
        <w:t>year on</w:t>
      </w:r>
      <w:r w:rsidR="00F2157E" w:rsidRPr="00090EB4">
        <w:rPr>
          <w:rStyle w:val="normaltextrun"/>
          <w:rFonts w:ascii="Calibri" w:hAnsi="Calibri" w:cs="Calibri"/>
        </w:rPr>
        <w:t xml:space="preserve"> </w:t>
      </w:r>
      <w:r w:rsidRPr="00090EB4">
        <w:rPr>
          <w:rStyle w:val="normaltextrun"/>
          <w:rFonts w:ascii="Calibri" w:hAnsi="Calibri" w:cs="Calibri"/>
        </w:rPr>
        <w:t>year to allow children to build on prior learning of key skills and knowledge.  The lessons are based upon the statutory guidance requirements for relationships and health education and the DFE’s recommendation from the PSHE Association’s Programme of Study for citizenship and economic wellbeing. The PSHE Cambridgeshire scheme of work supports the requirements of the Equality Act through direct teaching and the inclusion of diverse teaching resources. Alongside the Cambridgeshire scheme, which is taught in discreet weekly sessions in KS1 and Reception, school staff also respond to children’s needs and experiences on a daily basis and provide opportunities to share and listen to each other. </w:t>
      </w:r>
      <w:r w:rsidRPr="00090EB4">
        <w:rPr>
          <w:rStyle w:val="eop"/>
          <w:rFonts w:ascii="Calibri" w:hAnsi="Calibri" w:cs="Calibri"/>
        </w:rPr>
        <w:t> </w:t>
      </w:r>
    </w:p>
    <w:p w14:paraId="101901F5" w14:textId="77777777" w:rsidR="0054141E" w:rsidRPr="00090EB4" w:rsidRDefault="0054141E" w:rsidP="00F56CB7">
      <w:pPr>
        <w:pStyle w:val="paragraph"/>
        <w:shd w:val="clear" w:color="auto" w:fill="FFFFFF"/>
        <w:spacing w:before="0" w:beforeAutospacing="0" w:after="0" w:afterAutospacing="0"/>
        <w:jc w:val="both"/>
        <w:textAlignment w:val="baseline"/>
        <w:rPr>
          <w:rFonts w:ascii="Calibri" w:hAnsi="Calibri" w:cs="Calibri"/>
        </w:rPr>
      </w:pPr>
      <w:r w:rsidRPr="00090EB4">
        <w:rPr>
          <w:rStyle w:val="eop"/>
          <w:rFonts w:ascii="Calibri" w:hAnsi="Calibri" w:cs="Calibri"/>
        </w:rPr>
        <w:t> </w:t>
      </w:r>
    </w:p>
    <w:p w14:paraId="101901F6" w14:textId="77777777" w:rsidR="0054141E" w:rsidRPr="00090EB4" w:rsidRDefault="0054141E" w:rsidP="00F56CB7">
      <w:pPr>
        <w:pStyle w:val="paragraph"/>
        <w:shd w:val="clear" w:color="auto" w:fill="FFFFFF"/>
        <w:spacing w:before="0" w:beforeAutospacing="0" w:after="0" w:afterAutospacing="0"/>
        <w:jc w:val="both"/>
        <w:textAlignment w:val="baseline"/>
        <w:rPr>
          <w:rFonts w:ascii="Calibri" w:hAnsi="Calibri" w:cs="Calibri"/>
        </w:rPr>
      </w:pPr>
      <w:r w:rsidRPr="00090EB4">
        <w:rPr>
          <w:rStyle w:val="normaltextrun"/>
          <w:rFonts w:ascii="Calibri" w:hAnsi="Calibri" w:cs="Calibri"/>
        </w:rPr>
        <w:t>The school council is formed annually by each class democratically voting for a school council representative. The school councillors meet regularly with the PSHE lead to talk about and help make new decisions about matters that are important to the children in each class and the wider school community. The class representative also take on additional responsibilities during the year that are sometimes linked to charity events. </w:t>
      </w:r>
      <w:r w:rsidRPr="00090EB4">
        <w:rPr>
          <w:rStyle w:val="eop"/>
          <w:rFonts w:ascii="Calibri" w:hAnsi="Calibri" w:cs="Calibri"/>
        </w:rPr>
        <w:t> </w:t>
      </w:r>
    </w:p>
    <w:p w14:paraId="101901F7" w14:textId="55E03331" w:rsidR="0054141E" w:rsidRPr="00090EB4" w:rsidRDefault="0054141E" w:rsidP="0054141E">
      <w:pPr>
        <w:rPr>
          <w:rFonts w:ascii="Calibri" w:hAnsi="Calibri" w:cs="Calibri"/>
          <w:sz w:val="24"/>
          <w:szCs w:val="24"/>
        </w:rPr>
      </w:pPr>
      <w:r w:rsidRPr="00090EB4">
        <w:rPr>
          <w:rFonts w:ascii="Calibri" w:hAnsi="Calibri" w:cs="Calibri"/>
          <w:sz w:val="24"/>
          <w:szCs w:val="24"/>
        </w:rPr>
        <w:t>In Early Years</w:t>
      </w:r>
      <w:r w:rsidR="002F32C1">
        <w:rPr>
          <w:rFonts w:ascii="Calibri" w:hAnsi="Calibri" w:cs="Calibri"/>
          <w:sz w:val="24"/>
          <w:szCs w:val="24"/>
        </w:rPr>
        <w:t xml:space="preserve"> the Cambridgeshire sc</w:t>
      </w:r>
      <w:r w:rsidR="00510111">
        <w:rPr>
          <w:rFonts w:ascii="Calibri" w:hAnsi="Calibri" w:cs="Calibri"/>
          <w:sz w:val="24"/>
          <w:szCs w:val="24"/>
        </w:rPr>
        <w:t>heme is taught in three short sessions across the week and involves many stories and circle time activities.</w:t>
      </w:r>
    </w:p>
    <w:p w14:paraId="101901F8" w14:textId="126F3C78" w:rsidR="0054141E" w:rsidRPr="00090EB4" w:rsidRDefault="0054141E" w:rsidP="0054141E">
      <w:pPr>
        <w:rPr>
          <w:rFonts w:ascii="Calibri" w:hAnsi="Calibri" w:cs="Calibri"/>
          <w:sz w:val="24"/>
          <w:szCs w:val="24"/>
        </w:rPr>
      </w:pPr>
      <w:r w:rsidRPr="00090EB4">
        <w:rPr>
          <w:rFonts w:ascii="Calibri" w:hAnsi="Calibri" w:cs="Calibri"/>
          <w:sz w:val="24"/>
          <w:szCs w:val="24"/>
        </w:rPr>
        <w:lastRenderedPageBreak/>
        <w:t>In Key Stage 1 we use direct teaching via timetabled weekly lessons to teach PSHE. Pupils will be taught PSHE through a range of teaching and learning styles, including active techniques such as discussion and group work following suggestions in the Cambridgeshire scheme of work. Pupils’ opinions and questions</w:t>
      </w:r>
      <w:r w:rsidR="00510111">
        <w:rPr>
          <w:rFonts w:ascii="Calibri" w:hAnsi="Calibri" w:cs="Calibri"/>
          <w:sz w:val="24"/>
          <w:szCs w:val="24"/>
        </w:rPr>
        <w:t xml:space="preserve"> </w:t>
      </w:r>
      <w:r w:rsidRPr="00090EB4">
        <w:rPr>
          <w:rFonts w:ascii="Calibri" w:hAnsi="Calibri" w:cs="Calibri"/>
          <w:sz w:val="24"/>
          <w:szCs w:val="24"/>
        </w:rPr>
        <w:t>will be responded to respectfully by teachers.</w:t>
      </w:r>
    </w:p>
    <w:p w14:paraId="101901F9" w14:textId="77777777" w:rsidR="0054141E" w:rsidRPr="00090EB4" w:rsidRDefault="0054141E" w:rsidP="0054141E">
      <w:pPr>
        <w:rPr>
          <w:rFonts w:ascii="Calibri" w:hAnsi="Calibri" w:cs="Calibri"/>
          <w:sz w:val="24"/>
          <w:szCs w:val="24"/>
        </w:rPr>
      </w:pPr>
      <w:r w:rsidRPr="00090EB4">
        <w:rPr>
          <w:rFonts w:ascii="Calibri" w:hAnsi="Calibri" w:cs="Calibri"/>
          <w:sz w:val="24"/>
          <w:szCs w:val="24"/>
        </w:rPr>
        <w:t>PSHE lessons will be tailored to the pupils being taught, with consideration of:</w:t>
      </w:r>
    </w:p>
    <w:p w14:paraId="101901FA" w14:textId="77777777" w:rsidR="0054141E" w:rsidRPr="00090EB4" w:rsidRDefault="0054141E" w:rsidP="0054141E">
      <w:pPr>
        <w:numPr>
          <w:ilvl w:val="0"/>
          <w:numId w:val="6"/>
        </w:numPr>
        <w:contextualSpacing/>
        <w:rPr>
          <w:rFonts w:ascii="Calibri" w:hAnsi="Calibri" w:cs="Calibri"/>
          <w:sz w:val="24"/>
          <w:szCs w:val="24"/>
        </w:rPr>
      </w:pPr>
      <w:r w:rsidRPr="00090EB4">
        <w:rPr>
          <w:rFonts w:ascii="Calibri" w:hAnsi="Calibri" w:cs="Calibri"/>
          <w:sz w:val="24"/>
          <w:szCs w:val="24"/>
        </w:rPr>
        <w:t>Pupils’ ability.</w:t>
      </w:r>
    </w:p>
    <w:p w14:paraId="101901FB" w14:textId="77777777" w:rsidR="0054141E" w:rsidRPr="00090EB4" w:rsidRDefault="0054141E" w:rsidP="0054141E">
      <w:pPr>
        <w:numPr>
          <w:ilvl w:val="0"/>
          <w:numId w:val="6"/>
        </w:numPr>
        <w:contextualSpacing/>
        <w:rPr>
          <w:rFonts w:ascii="Calibri" w:hAnsi="Calibri" w:cs="Calibri"/>
          <w:sz w:val="24"/>
          <w:szCs w:val="24"/>
        </w:rPr>
      </w:pPr>
      <w:r w:rsidRPr="00090EB4">
        <w:rPr>
          <w:rFonts w:ascii="Calibri" w:hAnsi="Calibri" w:cs="Calibri"/>
          <w:sz w:val="24"/>
          <w:szCs w:val="24"/>
        </w:rPr>
        <w:t>Pupils’ age.</w:t>
      </w:r>
    </w:p>
    <w:p w14:paraId="101901FC" w14:textId="77777777" w:rsidR="0054141E" w:rsidRPr="00090EB4" w:rsidRDefault="0054141E" w:rsidP="0054141E">
      <w:pPr>
        <w:numPr>
          <w:ilvl w:val="0"/>
          <w:numId w:val="6"/>
        </w:numPr>
        <w:contextualSpacing/>
        <w:rPr>
          <w:rFonts w:ascii="Calibri" w:hAnsi="Calibri" w:cs="Calibri"/>
          <w:sz w:val="24"/>
          <w:szCs w:val="24"/>
        </w:rPr>
      </w:pPr>
      <w:r w:rsidRPr="00090EB4">
        <w:rPr>
          <w:rFonts w:ascii="Calibri" w:hAnsi="Calibri" w:cs="Calibri"/>
          <w:sz w:val="24"/>
          <w:szCs w:val="24"/>
        </w:rPr>
        <w:t>Pupils’ current knowledge on and readiness to learn about the topic being covered.</w:t>
      </w:r>
    </w:p>
    <w:p w14:paraId="101901FD" w14:textId="77777777" w:rsidR="0054141E" w:rsidRPr="00090EB4" w:rsidRDefault="0054141E" w:rsidP="0054141E">
      <w:pPr>
        <w:numPr>
          <w:ilvl w:val="0"/>
          <w:numId w:val="6"/>
        </w:numPr>
        <w:contextualSpacing/>
        <w:rPr>
          <w:rFonts w:ascii="Calibri" w:hAnsi="Calibri" w:cs="Calibri"/>
          <w:sz w:val="24"/>
          <w:szCs w:val="24"/>
        </w:rPr>
      </w:pPr>
      <w:r w:rsidRPr="00090EB4">
        <w:rPr>
          <w:rFonts w:ascii="Calibri" w:hAnsi="Calibri" w:cs="Calibri"/>
          <w:sz w:val="24"/>
          <w:szCs w:val="24"/>
        </w:rPr>
        <w:t>Pupils’ cultural backgrounds.</w:t>
      </w:r>
    </w:p>
    <w:p w14:paraId="101901FE" w14:textId="77777777" w:rsidR="0054141E" w:rsidRPr="00090EB4" w:rsidRDefault="0054141E" w:rsidP="0054141E">
      <w:pPr>
        <w:numPr>
          <w:ilvl w:val="0"/>
          <w:numId w:val="6"/>
        </w:numPr>
        <w:contextualSpacing/>
        <w:rPr>
          <w:rFonts w:ascii="Calibri" w:hAnsi="Calibri" w:cs="Calibri"/>
          <w:sz w:val="24"/>
          <w:szCs w:val="24"/>
        </w:rPr>
      </w:pPr>
      <w:r w:rsidRPr="00090EB4">
        <w:rPr>
          <w:rFonts w:ascii="Calibri" w:hAnsi="Calibri" w:cs="Calibri"/>
          <w:sz w:val="24"/>
          <w:szCs w:val="24"/>
        </w:rPr>
        <w:t>Pupils with EAL.</w:t>
      </w:r>
    </w:p>
    <w:p w14:paraId="101901FF" w14:textId="77777777" w:rsidR="0054141E" w:rsidRPr="00090EB4" w:rsidRDefault="0054141E" w:rsidP="0054141E">
      <w:pPr>
        <w:numPr>
          <w:ilvl w:val="0"/>
          <w:numId w:val="6"/>
        </w:numPr>
        <w:spacing w:before="0"/>
        <w:ind w:left="782" w:hanging="357"/>
        <w:rPr>
          <w:rFonts w:ascii="Calibri" w:hAnsi="Calibri" w:cs="Calibri"/>
          <w:sz w:val="24"/>
          <w:szCs w:val="24"/>
        </w:rPr>
      </w:pPr>
      <w:r w:rsidRPr="00090EB4">
        <w:rPr>
          <w:rFonts w:ascii="Calibri" w:hAnsi="Calibri" w:cs="Calibri"/>
          <w:sz w:val="24"/>
          <w:szCs w:val="24"/>
        </w:rPr>
        <w:t>Pupils with SEND or other needs.</w:t>
      </w:r>
    </w:p>
    <w:p w14:paraId="10190200" w14:textId="506F7BD1" w:rsidR="0054141E" w:rsidRPr="00090EB4" w:rsidRDefault="0054141E" w:rsidP="0054141E">
      <w:pPr>
        <w:rPr>
          <w:rFonts w:ascii="Calibri" w:hAnsi="Calibri" w:cs="Calibri"/>
          <w:sz w:val="24"/>
          <w:szCs w:val="24"/>
        </w:rPr>
      </w:pPr>
      <w:r w:rsidRPr="00090EB4">
        <w:rPr>
          <w:rFonts w:ascii="Calibri" w:hAnsi="Calibri" w:cs="Calibri"/>
          <w:sz w:val="24"/>
          <w:szCs w:val="24"/>
        </w:rPr>
        <w:t>To aid PSHE tailoring, the PSHE teacher will use discussions and other activities to ascertain pupils’ current knowledge and understanding of the subject being covered. Each lesson always begins with an activity to find out any prior knowledge so that teaching can then be adjusted to reflect the needs of the class.</w:t>
      </w:r>
    </w:p>
    <w:p w14:paraId="10190202" w14:textId="79173ADE" w:rsidR="0054141E" w:rsidRDefault="0054141E" w:rsidP="00410C86">
      <w:pPr>
        <w:rPr>
          <w:rFonts w:ascii="Calibri" w:hAnsi="Calibri" w:cs="Calibri"/>
          <w:color w:val="FF0000"/>
          <w:sz w:val="24"/>
          <w:szCs w:val="24"/>
        </w:rPr>
      </w:pPr>
      <w:r w:rsidRPr="00090EB4">
        <w:rPr>
          <w:rFonts w:ascii="Calibri" w:hAnsi="Calibri" w:cs="Calibri"/>
          <w:color w:val="FF0000"/>
          <w:sz w:val="24"/>
          <w:szCs w:val="24"/>
        </w:rPr>
        <w:t>The school will deliver relationships and health education as part of its timetabled PSHE programme</w:t>
      </w:r>
      <w:r w:rsidR="007256D0" w:rsidRPr="00090EB4">
        <w:rPr>
          <w:rFonts w:ascii="Calibri" w:hAnsi="Calibri" w:cs="Calibri"/>
          <w:color w:val="FF0000"/>
          <w:sz w:val="24"/>
          <w:szCs w:val="24"/>
        </w:rPr>
        <w:t>.</w:t>
      </w:r>
      <w:r w:rsidRPr="00090EB4">
        <w:rPr>
          <w:rFonts w:ascii="Calibri" w:hAnsi="Calibri" w:cs="Calibri"/>
          <w:color w:val="FF0000"/>
          <w:sz w:val="24"/>
          <w:szCs w:val="24"/>
        </w:rPr>
        <w:t xml:space="preserve"> </w:t>
      </w:r>
      <w:r w:rsidR="007256D0" w:rsidRPr="00090EB4">
        <w:rPr>
          <w:rFonts w:ascii="Calibri" w:hAnsi="Calibri" w:cs="Calibri"/>
          <w:color w:val="FF0000"/>
          <w:sz w:val="24"/>
          <w:szCs w:val="24"/>
        </w:rPr>
        <w:t>This is the statutory element of PSHE and therefore parents and carers are unable to withdraw a child from these lessons. Although parents have a right to withdraw children from sex education elements of the curriculum, there is no sex education taught within the curriculum at Spring Meadow.</w:t>
      </w:r>
    </w:p>
    <w:p w14:paraId="0B3A58CD" w14:textId="586D7794" w:rsidR="009A0468" w:rsidRDefault="009A0468" w:rsidP="00410C86">
      <w:pPr>
        <w:rPr>
          <w:rFonts w:ascii="Calibri" w:hAnsi="Calibri" w:cs="Calibri"/>
          <w:color w:val="FF0000"/>
          <w:sz w:val="24"/>
          <w:szCs w:val="24"/>
        </w:rPr>
      </w:pPr>
    </w:p>
    <w:p w14:paraId="7A915110" w14:textId="4A648939" w:rsidR="009A0468" w:rsidRPr="00090EB4" w:rsidRDefault="009A0468" w:rsidP="00410C86">
      <w:pPr>
        <w:rPr>
          <w:rStyle w:val="normaltextrun"/>
          <w:rFonts w:ascii="Calibri" w:hAnsi="Calibri" w:cs="Calibri"/>
          <w:color w:val="FF0000"/>
          <w:sz w:val="24"/>
          <w:szCs w:val="24"/>
        </w:rPr>
      </w:pPr>
      <w:r>
        <w:rPr>
          <w:rFonts w:ascii="Calibri" w:hAnsi="Calibri" w:cs="Calibri"/>
          <w:color w:val="FF0000"/>
          <w:sz w:val="24"/>
          <w:szCs w:val="24"/>
        </w:rPr>
        <w:t>Assemblies are used to support themes from the PSHE scheme as well as wider issues.</w:t>
      </w:r>
    </w:p>
    <w:p w14:paraId="10190203" w14:textId="77777777" w:rsidR="0054141E" w:rsidRPr="00090EB4" w:rsidRDefault="0054141E" w:rsidP="0054141E">
      <w:pPr>
        <w:pStyle w:val="Heading1"/>
        <w:rPr>
          <w:rFonts w:ascii="Calibri" w:hAnsi="Calibri" w:cs="Calibri"/>
          <w:sz w:val="24"/>
          <w:szCs w:val="24"/>
        </w:rPr>
      </w:pPr>
      <w:r w:rsidRPr="00090EB4">
        <w:rPr>
          <w:rFonts w:ascii="Calibri" w:hAnsi="Calibri" w:cs="Calibri"/>
          <w:sz w:val="24"/>
          <w:szCs w:val="24"/>
        </w:rPr>
        <w:t>Safeguarding</w:t>
      </w:r>
    </w:p>
    <w:p w14:paraId="10190204" w14:textId="77777777" w:rsidR="0054141E" w:rsidRPr="00090EB4" w:rsidRDefault="0054141E" w:rsidP="0054141E">
      <w:pPr>
        <w:rPr>
          <w:rFonts w:ascii="Calibri" w:hAnsi="Calibri" w:cs="Calibri"/>
          <w:sz w:val="24"/>
          <w:szCs w:val="24"/>
        </w:rPr>
      </w:pPr>
      <w:r w:rsidRPr="00090EB4">
        <w:rPr>
          <w:rFonts w:ascii="Calibri" w:hAnsi="Calibri" w:cs="Calibri"/>
          <w:sz w:val="24"/>
          <w:szCs w:val="24"/>
        </w:rPr>
        <w:t>Due to the nature of the matters discussed in PSHE, there may be a higher likelihood for safeguarding concerns to arise or be disclosed by pupils. In line with the school’s Child Protection and Safeguarding Policy, all staff will be aware of the indicators and risks of a range of safeguarding issues, and will follow the appropriate school procedures should a safeguarding concern be disclosed.</w:t>
      </w:r>
    </w:p>
    <w:p w14:paraId="10190205" w14:textId="77777777" w:rsidR="0054141E" w:rsidRPr="00090EB4" w:rsidRDefault="0054141E" w:rsidP="0054141E">
      <w:pPr>
        <w:rPr>
          <w:rFonts w:ascii="Calibri" w:hAnsi="Calibri" w:cs="Calibri"/>
          <w:sz w:val="24"/>
          <w:szCs w:val="24"/>
        </w:rPr>
      </w:pPr>
      <w:r w:rsidRPr="00090EB4">
        <w:rPr>
          <w:rFonts w:ascii="Calibri" w:hAnsi="Calibri" w:cs="Calibri"/>
          <w:sz w:val="24"/>
          <w:szCs w:val="24"/>
        </w:rPr>
        <w:t>There is an element of PSHE in pastoral care, so the school will ensure that PSHE and pastoral care teams (THRIVE) work together to help pupils feel comfortable indicating that they may be vulnerable and at risk.</w:t>
      </w:r>
    </w:p>
    <w:p w14:paraId="10190206" w14:textId="77777777" w:rsidR="0054141E" w:rsidRPr="00090EB4" w:rsidRDefault="0054141E" w:rsidP="0054141E">
      <w:pPr>
        <w:rPr>
          <w:rFonts w:ascii="Calibri" w:hAnsi="Calibri" w:cs="Calibri"/>
          <w:sz w:val="24"/>
          <w:szCs w:val="24"/>
        </w:rPr>
      </w:pPr>
      <w:r w:rsidRPr="00090EB4">
        <w:rPr>
          <w:rFonts w:ascii="Calibri" w:hAnsi="Calibri" w:cs="Calibri"/>
          <w:sz w:val="24"/>
          <w:szCs w:val="24"/>
        </w:rPr>
        <w:t>PSHE lessons will encourage pupils to discuss the issues raised in the lesson with a member of staff if they wish to do so. Pupils will also be made aware of how to raise concerns or make reports about potential safeguarding issues, and how reports will be handled. This also includes concerns and reports about a friend or peer.</w:t>
      </w:r>
    </w:p>
    <w:p w14:paraId="10190207" w14:textId="77777777" w:rsidR="0054141E" w:rsidRPr="00090EB4" w:rsidRDefault="0054141E" w:rsidP="0054141E">
      <w:pPr>
        <w:rPr>
          <w:rFonts w:ascii="Calibri" w:hAnsi="Calibri" w:cs="Calibri"/>
          <w:sz w:val="24"/>
          <w:szCs w:val="24"/>
        </w:rPr>
      </w:pPr>
      <w:r w:rsidRPr="00090EB4">
        <w:rPr>
          <w:rFonts w:ascii="Calibri" w:hAnsi="Calibri" w:cs="Calibri"/>
          <w:sz w:val="24"/>
          <w:szCs w:val="24"/>
        </w:rPr>
        <w:lastRenderedPageBreak/>
        <w:t>Where beneficial, the DSL or deputy DSL will be involved in the development of safeguarding-related elements of the PSHE curriculum</w:t>
      </w:r>
    </w:p>
    <w:p w14:paraId="10190208" w14:textId="77777777" w:rsidR="0054141E" w:rsidRPr="00090EB4" w:rsidRDefault="0054141E" w:rsidP="0054141E">
      <w:pPr>
        <w:pStyle w:val="Heading1"/>
        <w:rPr>
          <w:rFonts w:ascii="Calibri" w:hAnsi="Calibri" w:cs="Calibri"/>
          <w:sz w:val="24"/>
          <w:szCs w:val="24"/>
        </w:rPr>
      </w:pPr>
      <w:r w:rsidRPr="00090EB4">
        <w:rPr>
          <w:rFonts w:ascii="Calibri" w:hAnsi="Calibri" w:cs="Calibri"/>
          <w:sz w:val="24"/>
          <w:szCs w:val="24"/>
        </w:rPr>
        <w:t>Programme of study</w:t>
      </w:r>
    </w:p>
    <w:p w14:paraId="10190209" w14:textId="31DE2E8D" w:rsidR="0054141E" w:rsidRDefault="002F32C1" w:rsidP="0054141E">
      <w:pPr>
        <w:rPr>
          <w:rFonts w:ascii="Calibri" w:hAnsi="Calibri" w:cs="Calibri"/>
          <w:sz w:val="24"/>
          <w:szCs w:val="24"/>
        </w:rPr>
      </w:pPr>
      <w:r>
        <w:rPr>
          <w:rFonts w:ascii="Calibri" w:hAnsi="Calibri" w:cs="Calibri"/>
          <w:sz w:val="24"/>
          <w:szCs w:val="24"/>
        </w:rPr>
        <w:t>The Spring Meadow long term plan is outlined below.</w:t>
      </w:r>
    </w:p>
    <w:p w14:paraId="10190231" w14:textId="27DFE8A7" w:rsidR="00577D3B" w:rsidRPr="00090EB4" w:rsidRDefault="002F32C1" w:rsidP="00410C86">
      <w:pPr>
        <w:rPr>
          <w:rFonts w:ascii="Calibri" w:hAnsi="Calibri" w:cs="Calibri"/>
          <w:sz w:val="24"/>
          <w:szCs w:val="24"/>
        </w:rPr>
      </w:pPr>
      <w:r w:rsidRPr="002F32C1">
        <w:rPr>
          <w:rFonts w:ascii="Calibri" w:hAnsi="Calibri" w:cs="Calibri"/>
          <w:noProof/>
          <w:sz w:val="24"/>
          <w:szCs w:val="24"/>
          <w:lang w:eastAsia="en-GB"/>
        </w:rPr>
        <w:drawing>
          <wp:inline distT="0" distB="0" distL="0" distR="0" wp14:anchorId="38C33071" wp14:editId="541BF0C5">
            <wp:extent cx="5731510" cy="36855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685540"/>
                    </a:xfrm>
                    <a:prstGeom prst="rect">
                      <a:avLst/>
                    </a:prstGeom>
                  </pic:spPr>
                </pic:pic>
              </a:graphicData>
            </a:graphic>
          </wp:inline>
        </w:drawing>
      </w:r>
      <w:bookmarkStart w:id="3" w:name="_Legal_framework_1"/>
      <w:bookmarkStart w:id="4" w:name="_[Updated]_Aims_and"/>
      <w:bookmarkStart w:id="5" w:name="_[Updated]_Safeguarding,_reports"/>
      <w:bookmarkStart w:id="6" w:name="_[Primary_schools_only]"/>
      <w:bookmarkEnd w:id="3"/>
      <w:bookmarkEnd w:id="4"/>
      <w:bookmarkEnd w:id="5"/>
      <w:bookmarkEnd w:id="6"/>
    </w:p>
    <w:p w14:paraId="10190232" w14:textId="77777777" w:rsidR="00577D3B" w:rsidRPr="00090EB4" w:rsidRDefault="00577D3B" w:rsidP="00410C86">
      <w:pPr>
        <w:rPr>
          <w:rFonts w:ascii="Calibri" w:hAnsi="Calibri" w:cs="Calibri"/>
          <w:sz w:val="24"/>
          <w:szCs w:val="24"/>
        </w:rPr>
      </w:pPr>
    </w:p>
    <w:p w14:paraId="10190233" w14:textId="77777777" w:rsidR="00410C86" w:rsidRPr="00090EB4" w:rsidRDefault="00410C86" w:rsidP="00577D3B">
      <w:pPr>
        <w:pStyle w:val="Heading1"/>
        <w:rPr>
          <w:rFonts w:ascii="Calibri" w:hAnsi="Calibri" w:cs="Calibri"/>
          <w:sz w:val="24"/>
          <w:szCs w:val="24"/>
        </w:rPr>
      </w:pPr>
      <w:bookmarkStart w:id="7" w:name="_Assessment"/>
      <w:bookmarkEnd w:id="7"/>
      <w:r w:rsidRPr="00090EB4">
        <w:rPr>
          <w:rFonts w:ascii="Calibri" w:hAnsi="Calibri" w:cs="Calibri"/>
          <w:sz w:val="24"/>
          <w:szCs w:val="24"/>
        </w:rPr>
        <w:t>Assessment</w:t>
      </w:r>
    </w:p>
    <w:p w14:paraId="10190234" w14:textId="77777777" w:rsidR="00410C86" w:rsidRPr="00090EB4" w:rsidRDefault="00410C86" w:rsidP="00410C86">
      <w:pPr>
        <w:rPr>
          <w:rFonts w:ascii="Calibri" w:hAnsi="Calibri" w:cs="Calibri"/>
          <w:sz w:val="24"/>
          <w:szCs w:val="24"/>
        </w:rPr>
      </w:pPr>
      <w:r w:rsidRPr="00090EB4">
        <w:rPr>
          <w:rFonts w:ascii="Calibri" w:hAnsi="Calibri" w:cs="Calibri"/>
          <w:sz w:val="24"/>
          <w:szCs w:val="24"/>
        </w:rPr>
        <w:t>The school will set the same high expectations of the quality of pupils’ work in PSHE as for other areas of the curriculum. A strong PSHE curriculum will be developed to build on knowledge pupils have previously acquired, including from other subjects, with regular feedback on their progress.</w:t>
      </w:r>
    </w:p>
    <w:p w14:paraId="10190235" w14:textId="77777777" w:rsidR="00410C86" w:rsidRPr="00090EB4" w:rsidRDefault="00410C86" w:rsidP="00410C86">
      <w:pPr>
        <w:rPr>
          <w:rFonts w:ascii="Calibri" w:hAnsi="Calibri" w:cs="Calibri"/>
          <w:sz w:val="24"/>
          <w:szCs w:val="24"/>
        </w:rPr>
      </w:pPr>
      <w:r w:rsidRPr="00090EB4">
        <w:rPr>
          <w:rFonts w:ascii="Calibri" w:hAnsi="Calibri" w:cs="Calibri"/>
          <w:sz w:val="24"/>
          <w:szCs w:val="24"/>
        </w:rPr>
        <w:t>Lessons will be planned to ensure pupils of differing abilities are suitably challenged. Teaching will be assessed to identify where pupils need extra support or intervention.</w:t>
      </w:r>
    </w:p>
    <w:p w14:paraId="10190236" w14:textId="4E162739" w:rsidR="00410C86" w:rsidRPr="00090EB4" w:rsidRDefault="00410C86" w:rsidP="00410C86">
      <w:pPr>
        <w:spacing w:before="0" w:after="0" w:line="240" w:lineRule="auto"/>
        <w:jc w:val="left"/>
        <w:textAlignment w:val="baseline"/>
        <w:rPr>
          <w:rFonts w:ascii="Calibri" w:eastAsia="Times New Roman" w:hAnsi="Calibri" w:cs="Calibri"/>
          <w:color w:val="444444"/>
          <w:sz w:val="24"/>
          <w:szCs w:val="24"/>
          <w:shd w:val="clear" w:color="auto" w:fill="FFFFFF"/>
          <w:lang w:eastAsia="en-GB"/>
        </w:rPr>
      </w:pPr>
      <w:r w:rsidRPr="00090EB4">
        <w:rPr>
          <w:rFonts w:ascii="Calibri" w:eastAsia="Times New Roman" w:hAnsi="Calibri" w:cs="Calibri"/>
          <w:color w:val="444444"/>
          <w:sz w:val="24"/>
          <w:szCs w:val="24"/>
          <w:shd w:val="clear" w:color="auto" w:fill="FFFFFF"/>
          <w:lang w:eastAsia="en-GB"/>
        </w:rPr>
        <w:t xml:space="preserve">In the EYFS pupils knowledge, understanding and skills will be assessed through formative assessments </w:t>
      </w:r>
      <w:r w:rsidR="00510111">
        <w:rPr>
          <w:rFonts w:ascii="Calibri" w:eastAsia="Times New Roman" w:hAnsi="Calibri" w:cs="Calibri"/>
          <w:color w:val="444444"/>
          <w:sz w:val="24"/>
          <w:szCs w:val="24"/>
          <w:shd w:val="clear" w:color="auto" w:fill="FFFFFF"/>
          <w:lang w:eastAsia="en-GB"/>
        </w:rPr>
        <w:t xml:space="preserve">gained through designated learning times and </w:t>
      </w:r>
      <w:r w:rsidR="009A0468">
        <w:rPr>
          <w:rFonts w:ascii="Calibri" w:eastAsia="Times New Roman" w:hAnsi="Calibri" w:cs="Calibri"/>
          <w:color w:val="444444"/>
          <w:sz w:val="24"/>
          <w:szCs w:val="24"/>
          <w:shd w:val="clear" w:color="auto" w:fill="FFFFFF"/>
          <w:lang w:eastAsia="en-GB"/>
        </w:rPr>
        <w:t xml:space="preserve">time spent in the provision, which is then </w:t>
      </w:r>
      <w:r w:rsidRPr="00090EB4">
        <w:rPr>
          <w:rFonts w:ascii="Calibri" w:eastAsia="Times New Roman" w:hAnsi="Calibri" w:cs="Calibri"/>
          <w:color w:val="444444"/>
          <w:sz w:val="24"/>
          <w:szCs w:val="24"/>
          <w:shd w:val="clear" w:color="auto" w:fill="FFFFFF"/>
          <w:lang w:eastAsia="en-GB"/>
        </w:rPr>
        <w:t xml:space="preserve">documented in floor books. </w:t>
      </w:r>
    </w:p>
    <w:p w14:paraId="10190237" w14:textId="77777777" w:rsidR="00410C86" w:rsidRPr="00090EB4" w:rsidRDefault="00410C86" w:rsidP="00410C86">
      <w:pPr>
        <w:spacing w:before="0" w:after="0" w:line="240" w:lineRule="auto"/>
        <w:jc w:val="left"/>
        <w:textAlignment w:val="baseline"/>
        <w:rPr>
          <w:rFonts w:ascii="Calibri" w:eastAsia="Times New Roman" w:hAnsi="Calibri" w:cs="Calibri"/>
          <w:color w:val="444444"/>
          <w:sz w:val="24"/>
          <w:szCs w:val="24"/>
          <w:shd w:val="clear" w:color="auto" w:fill="FFFFFF"/>
          <w:lang w:eastAsia="en-GB"/>
        </w:rPr>
      </w:pPr>
    </w:p>
    <w:p w14:paraId="10190238" w14:textId="77777777" w:rsidR="00410C86" w:rsidRPr="00090EB4" w:rsidRDefault="00410C86" w:rsidP="00410C86">
      <w:pPr>
        <w:spacing w:before="0" w:after="0" w:line="240" w:lineRule="auto"/>
        <w:jc w:val="left"/>
        <w:textAlignment w:val="baseline"/>
        <w:rPr>
          <w:rFonts w:ascii="Calibri" w:eastAsia="Times New Roman" w:hAnsi="Calibri" w:cs="Calibri"/>
          <w:sz w:val="24"/>
          <w:szCs w:val="24"/>
          <w:lang w:eastAsia="en-GB"/>
        </w:rPr>
      </w:pPr>
      <w:r w:rsidRPr="00090EB4">
        <w:rPr>
          <w:rFonts w:ascii="Calibri" w:eastAsia="Times New Roman" w:hAnsi="Calibri" w:cs="Calibri"/>
          <w:color w:val="444444"/>
          <w:sz w:val="24"/>
          <w:szCs w:val="24"/>
          <w:shd w:val="clear" w:color="auto" w:fill="FFFFFF"/>
          <w:lang w:eastAsia="en-GB"/>
        </w:rPr>
        <w:t xml:space="preserve">In KS1 </w:t>
      </w:r>
      <w:r w:rsidRPr="00090EB4">
        <w:rPr>
          <w:rFonts w:ascii="Calibri" w:hAnsi="Calibri" w:cs="Calibri"/>
          <w:sz w:val="24"/>
          <w:szCs w:val="24"/>
        </w:rPr>
        <w:t xml:space="preserve">Pupils are given </w:t>
      </w:r>
      <w:r w:rsidRPr="00090EB4">
        <w:rPr>
          <w:rFonts w:ascii="Calibri" w:eastAsia="Times New Roman" w:hAnsi="Calibri" w:cs="Calibri"/>
          <w:color w:val="444444"/>
          <w:sz w:val="24"/>
          <w:szCs w:val="24"/>
          <w:shd w:val="clear" w:color="auto" w:fill="FFFFFF"/>
          <w:lang w:eastAsia="en-GB"/>
        </w:rPr>
        <w:t xml:space="preserve">the opportunity to evaluate and reflect on the learning. This is integrated into each unit to enable the children to see how their learning is progressing and where they need to take it next. Class teachers use </w:t>
      </w:r>
      <w:r w:rsidRPr="00090EB4">
        <w:rPr>
          <w:rFonts w:ascii="Calibri" w:hAnsi="Calibri" w:cs="Calibri"/>
          <w:sz w:val="24"/>
          <w:szCs w:val="24"/>
        </w:rPr>
        <w:t xml:space="preserve">formative assessment methods, </w:t>
      </w:r>
      <w:r w:rsidRPr="00090EB4">
        <w:rPr>
          <w:rFonts w:ascii="Calibri" w:eastAsia="Times New Roman" w:hAnsi="Calibri" w:cs="Calibri"/>
          <w:color w:val="444444"/>
          <w:sz w:val="24"/>
          <w:szCs w:val="24"/>
          <w:shd w:val="clear" w:color="auto" w:fill="FFFFFF"/>
          <w:lang w:eastAsia="en-GB"/>
        </w:rPr>
        <w:t xml:space="preserve">observations they have made of the children both inside and outside the classroom, </w:t>
      </w:r>
      <w:r w:rsidRPr="00090EB4">
        <w:rPr>
          <w:rFonts w:ascii="Calibri" w:eastAsia="Times New Roman" w:hAnsi="Calibri" w:cs="Calibri"/>
          <w:color w:val="444444"/>
          <w:sz w:val="24"/>
          <w:szCs w:val="24"/>
          <w:shd w:val="clear" w:color="auto" w:fill="FFFFFF"/>
          <w:lang w:eastAsia="en-GB"/>
        </w:rPr>
        <w:lastRenderedPageBreak/>
        <w:t>knowledge of participation in class and group discussions and the work they have produced during lessons, to make a judgement as to whether each child is working towards, at or above the expected level. </w:t>
      </w:r>
    </w:p>
    <w:p w14:paraId="1019023D" w14:textId="406B4C54" w:rsidR="00F229CF" w:rsidRPr="00090EB4" w:rsidRDefault="00B16439">
      <w:pPr>
        <w:rPr>
          <w:rFonts w:ascii="Calibri" w:hAnsi="Calibri" w:cs="Calibri"/>
          <w:sz w:val="24"/>
          <w:szCs w:val="24"/>
        </w:rPr>
      </w:pPr>
      <w:bookmarkStart w:id="8" w:name="_[Updated]_Monitoring_and"/>
      <w:bookmarkEnd w:id="8"/>
    </w:p>
    <w:sectPr w:rsidR="00F229CF" w:rsidRPr="00090EB4" w:rsidSect="00811CF3">
      <w:headerReference w:type="default" r:id="rId13"/>
      <w:headerReference w:type="first" r:id="rId14"/>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9024A" w14:textId="77777777" w:rsidR="009917BB" w:rsidRDefault="007256D0">
      <w:pPr>
        <w:spacing w:before="0" w:after="0" w:line="240" w:lineRule="auto"/>
      </w:pPr>
      <w:r>
        <w:separator/>
      </w:r>
    </w:p>
  </w:endnote>
  <w:endnote w:type="continuationSeparator" w:id="0">
    <w:p w14:paraId="1019024B" w14:textId="77777777" w:rsidR="009917BB" w:rsidRDefault="007256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90248" w14:textId="77777777" w:rsidR="009917BB" w:rsidRDefault="007256D0">
      <w:pPr>
        <w:spacing w:before="0" w:after="0" w:line="240" w:lineRule="auto"/>
      </w:pPr>
      <w:r>
        <w:separator/>
      </w:r>
    </w:p>
  </w:footnote>
  <w:footnote w:type="continuationSeparator" w:id="0">
    <w:p w14:paraId="10190249" w14:textId="77777777" w:rsidR="009917BB" w:rsidRDefault="007256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24D" w14:textId="77777777" w:rsidR="00D4425F" w:rsidRDefault="00B16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24E" w14:textId="77777777" w:rsidR="00D4425F" w:rsidRDefault="00B16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294"/>
    <w:multiLevelType w:val="hybridMultilevel"/>
    <w:tmpl w:val="E07ECD1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07B96221"/>
    <w:multiLevelType w:val="hybridMultilevel"/>
    <w:tmpl w:val="CD5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E725E"/>
    <w:multiLevelType w:val="hybridMultilevel"/>
    <w:tmpl w:val="C3B0D7F0"/>
    <w:lvl w:ilvl="0" w:tplc="B1E64C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A61DC"/>
    <w:multiLevelType w:val="hybridMultilevel"/>
    <w:tmpl w:val="AF2E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E2892"/>
    <w:multiLevelType w:val="hybridMultilevel"/>
    <w:tmpl w:val="659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07888"/>
    <w:multiLevelType w:val="hybridMultilevel"/>
    <w:tmpl w:val="85AC8BFC"/>
    <w:lvl w:ilvl="0" w:tplc="C45C776C">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86"/>
    <w:rsid w:val="00090EB4"/>
    <w:rsid w:val="002F32C1"/>
    <w:rsid w:val="00410C86"/>
    <w:rsid w:val="00470794"/>
    <w:rsid w:val="004872E5"/>
    <w:rsid w:val="005053C5"/>
    <w:rsid w:val="00510111"/>
    <w:rsid w:val="0054141E"/>
    <w:rsid w:val="00577D3B"/>
    <w:rsid w:val="005C7430"/>
    <w:rsid w:val="007256D0"/>
    <w:rsid w:val="009267F2"/>
    <w:rsid w:val="00934455"/>
    <w:rsid w:val="0097445F"/>
    <w:rsid w:val="009917BB"/>
    <w:rsid w:val="009A0468"/>
    <w:rsid w:val="00B16439"/>
    <w:rsid w:val="00C20DC3"/>
    <w:rsid w:val="00C36B9F"/>
    <w:rsid w:val="00D423DF"/>
    <w:rsid w:val="00D45FBC"/>
    <w:rsid w:val="00DB48CA"/>
    <w:rsid w:val="00F2157E"/>
    <w:rsid w:val="00F5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01B8"/>
  <w15:chartTrackingRefBased/>
  <w15:docId w15:val="{45694A43-BC1D-43F2-88CF-17527AA1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86"/>
    <w:pPr>
      <w:spacing w:before="200" w:after="200" w:line="276" w:lineRule="auto"/>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54141E"/>
    <w:pPr>
      <w:numPr>
        <w:numId w:val="2"/>
      </w:numPr>
      <w:ind w:left="425" w:hanging="425"/>
      <w:contextualSpacing w:val="0"/>
      <w:jc w:val="left"/>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54141E"/>
    <w:rPr>
      <w:rFonts w:asciiTheme="majorHAnsi" w:hAnsiTheme="majorHAnsi" w:cstheme="majorHAnsi"/>
      <w:b/>
      <w:sz w:val="28"/>
      <w:szCs w:val="32"/>
    </w:rPr>
  </w:style>
  <w:style w:type="paragraph" w:styleId="ListParagraph">
    <w:name w:val="List Paragraph"/>
    <w:basedOn w:val="Normal"/>
    <w:link w:val="ListParagraphChar"/>
    <w:uiPriority w:val="34"/>
    <w:qFormat/>
    <w:rsid w:val="00410C86"/>
    <w:pPr>
      <w:ind w:left="720"/>
      <w:contextualSpacing/>
    </w:pPr>
    <w:rPr>
      <w:rFonts w:asciiTheme="minorHAnsi" w:hAnsiTheme="minorHAnsi" w:cstheme="minorBidi"/>
    </w:rPr>
  </w:style>
  <w:style w:type="table" w:styleId="TableGrid">
    <w:name w:val="Table Grid"/>
    <w:basedOn w:val="TableNormal"/>
    <w:uiPriority w:val="59"/>
    <w:rsid w:val="0041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C86"/>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410C86"/>
  </w:style>
  <w:style w:type="character" w:styleId="Hyperlink">
    <w:name w:val="Hyperlink"/>
    <w:basedOn w:val="DefaultParagraphFont"/>
    <w:uiPriority w:val="99"/>
    <w:unhideWhenUsed/>
    <w:rsid w:val="00410C86"/>
    <w:rPr>
      <w:color w:val="0000FF"/>
      <w:u w:val="single"/>
    </w:rPr>
  </w:style>
  <w:style w:type="character" w:customStyle="1" w:styleId="ListParagraphChar">
    <w:name w:val="List Paragraph Char"/>
    <w:basedOn w:val="DefaultParagraphFont"/>
    <w:link w:val="ListParagraph"/>
    <w:uiPriority w:val="34"/>
    <w:rsid w:val="00410C86"/>
  </w:style>
  <w:style w:type="character" w:customStyle="1" w:styleId="normaltextrun">
    <w:name w:val="normaltextrun"/>
    <w:basedOn w:val="DefaultParagraphFont"/>
    <w:rsid w:val="00410C86"/>
  </w:style>
  <w:style w:type="character" w:customStyle="1" w:styleId="eop">
    <w:name w:val="eop"/>
    <w:basedOn w:val="DefaultParagraphFont"/>
    <w:rsid w:val="00410C86"/>
  </w:style>
  <w:style w:type="paragraph" w:customStyle="1" w:styleId="paragraph">
    <w:name w:val="paragraph"/>
    <w:basedOn w:val="Normal"/>
    <w:rsid w:val="00410C86"/>
    <w:pPr>
      <w:spacing w:before="100" w:beforeAutospacing="1" w:after="100" w:afterAutospacing="1" w:line="240" w:lineRule="auto"/>
      <w:jc w:val="left"/>
    </w:pPr>
    <w:rPr>
      <w:rFonts w:ascii="Times New Roman" w:eastAsia="Times New Roman" w:hAnsi="Times New Roman"/>
      <w:sz w:val="24"/>
      <w:szCs w:val="24"/>
      <w:lang w:eastAsia="en-GB"/>
    </w:rPr>
  </w:style>
  <w:style w:type="paragraph" w:customStyle="1" w:styleId="Default">
    <w:name w:val="Default"/>
    <w:rsid w:val="0093445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77FCF59-0417-4490-B2DD-04CD79EAF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FD3F0-B338-4538-A920-4E8F188C84EF}">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05f460cd-d08b-4649-9bd8-71e0604776bb"/>
    <ds:schemaRef ds:uri="http://www.w3.org/XML/1998/namespace"/>
  </ds:schemaRefs>
</ds:datastoreItem>
</file>

<file path=customXml/itemProps3.xml><?xml version="1.0" encoding="utf-8"?>
<ds:datastoreItem xmlns:ds="http://schemas.openxmlformats.org/officeDocument/2006/customXml" ds:itemID="{EAE0D4EE-6FBE-4A49-AF4C-4A226A3590A0}">
  <ds:schemaRefs>
    <ds:schemaRef ds:uri="http://schemas.microsoft.com/sharepoint/v3/contenttype/forms"/>
  </ds:schemaRefs>
</ds:datastoreItem>
</file>

<file path=customXml/itemProps4.xml><?xml version="1.0" encoding="utf-8"?>
<ds:datastoreItem xmlns:ds="http://schemas.openxmlformats.org/officeDocument/2006/customXml" ds:itemID="{9B977CDC-C576-42D8-B2B4-4B73B396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SMIS</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Toth</dc:creator>
  <cp:keywords/>
  <dc:description/>
  <cp:lastModifiedBy>Laura Fielding</cp:lastModifiedBy>
  <cp:revision>4</cp:revision>
  <dcterms:created xsi:type="dcterms:W3CDTF">2024-02-01T11:51:00Z</dcterms:created>
  <dcterms:modified xsi:type="dcterms:W3CDTF">2024-02-15T12:52:00Z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MediaServiceImageTags">
    <vt:lpwstr/>
  </property>
</Properties>
</file>